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082EC" w14:textId="3B4D1FE7" w:rsidR="00A2677F" w:rsidRPr="00A2677F" w:rsidRDefault="00A2677F" w:rsidP="006467DD">
      <w:pPr>
        <w:spacing w:after="0" w:line="360" w:lineRule="auto"/>
        <w:jc w:val="center"/>
        <w:rPr>
          <w:rFonts w:ascii="Times New Roman" w:hAnsi="Times New Roman"/>
          <w:b/>
          <w:bCs/>
        </w:rPr>
      </w:pPr>
      <w:r w:rsidRPr="00A2677F">
        <w:rPr>
          <w:rFonts w:ascii="Times New Roman" w:hAnsi="Times New Roman"/>
          <w:b/>
          <w:bCs/>
        </w:rPr>
        <w:t xml:space="preserve">Planet </w:t>
      </w:r>
      <w:proofErr w:type="spellStart"/>
      <w:r w:rsidRPr="00A2677F">
        <w:rPr>
          <w:rFonts w:ascii="Times New Roman" w:hAnsi="Times New Roman"/>
          <w:b/>
          <w:bCs/>
        </w:rPr>
        <w:t>Friendly</w:t>
      </w:r>
      <w:proofErr w:type="spellEnd"/>
      <w:r w:rsidRPr="00A2677F">
        <w:rPr>
          <w:rFonts w:ascii="Times New Roman" w:hAnsi="Times New Roman"/>
          <w:b/>
          <w:bCs/>
        </w:rPr>
        <w:t>, czyli</w:t>
      </w:r>
      <w:r w:rsidR="006467DD">
        <w:rPr>
          <w:rFonts w:ascii="Times New Roman" w:hAnsi="Times New Roman"/>
          <w:b/>
          <w:bCs/>
        </w:rPr>
        <w:t xml:space="preserve"> nowy polski</w:t>
      </w:r>
      <w:r w:rsidRPr="00A2677F">
        <w:rPr>
          <w:rFonts w:ascii="Times New Roman" w:hAnsi="Times New Roman"/>
          <w:b/>
          <w:bCs/>
        </w:rPr>
        <w:t xml:space="preserve"> </w:t>
      </w:r>
      <w:proofErr w:type="spellStart"/>
      <w:r w:rsidRPr="00A2677F">
        <w:rPr>
          <w:rFonts w:ascii="Times New Roman" w:hAnsi="Times New Roman"/>
          <w:b/>
          <w:bCs/>
        </w:rPr>
        <w:t>ekocertyfikat</w:t>
      </w:r>
      <w:proofErr w:type="spellEnd"/>
      <w:r w:rsidR="006467DD">
        <w:rPr>
          <w:rFonts w:ascii="Times New Roman" w:hAnsi="Times New Roman"/>
          <w:b/>
          <w:bCs/>
        </w:rPr>
        <w:t xml:space="preserve"> dla</w:t>
      </w:r>
      <w:r w:rsidRPr="00A2677F">
        <w:rPr>
          <w:rFonts w:ascii="Times New Roman" w:hAnsi="Times New Roman"/>
          <w:b/>
          <w:bCs/>
        </w:rPr>
        <w:t xml:space="preserve"> budynk</w:t>
      </w:r>
      <w:r w:rsidR="006467DD">
        <w:rPr>
          <w:rFonts w:ascii="Times New Roman" w:hAnsi="Times New Roman"/>
          <w:b/>
          <w:bCs/>
        </w:rPr>
        <w:t>ów</w:t>
      </w:r>
      <w:r w:rsidRPr="00A2677F">
        <w:rPr>
          <w:rFonts w:ascii="Times New Roman" w:hAnsi="Times New Roman"/>
          <w:b/>
          <w:bCs/>
        </w:rPr>
        <w:t xml:space="preserve"> oraz przestrzeni</w:t>
      </w:r>
    </w:p>
    <w:p w14:paraId="70FB59BE" w14:textId="77777777" w:rsidR="00A2677F" w:rsidRPr="00A2677F" w:rsidRDefault="00A2677F" w:rsidP="00A2677F">
      <w:pPr>
        <w:spacing w:after="0" w:line="360" w:lineRule="auto"/>
        <w:jc w:val="center"/>
        <w:rPr>
          <w:rFonts w:ascii="Times New Roman" w:hAnsi="Times New Roman"/>
          <w:b/>
          <w:bCs/>
        </w:rPr>
      </w:pPr>
    </w:p>
    <w:p w14:paraId="75AECF32" w14:textId="70C26D35" w:rsidR="00A2677F" w:rsidRPr="00A2677F" w:rsidRDefault="00A2677F" w:rsidP="00A2677F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A2677F">
        <w:rPr>
          <w:rFonts w:ascii="Times New Roman" w:hAnsi="Times New Roman"/>
          <w:b/>
          <w:bCs/>
        </w:rPr>
        <w:t xml:space="preserve">Na rynku pojawił się nowy polski </w:t>
      </w:r>
      <w:proofErr w:type="spellStart"/>
      <w:r w:rsidRPr="00A2677F">
        <w:rPr>
          <w:rFonts w:ascii="Times New Roman" w:hAnsi="Times New Roman"/>
          <w:b/>
          <w:bCs/>
        </w:rPr>
        <w:t>ekocertyfikat</w:t>
      </w:r>
      <w:proofErr w:type="spellEnd"/>
      <w:r w:rsidRPr="00A2677F">
        <w:rPr>
          <w:rFonts w:ascii="Times New Roman" w:hAnsi="Times New Roman"/>
          <w:b/>
          <w:bCs/>
        </w:rPr>
        <w:t>. Został on opracowany przez poznański Ośrodek Badań i Rozwoju „</w:t>
      </w:r>
      <w:proofErr w:type="spellStart"/>
      <w:r w:rsidRPr="00A2677F">
        <w:rPr>
          <w:rFonts w:ascii="Times New Roman" w:hAnsi="Times New Roman"/>
          <w:b/>
          <w:bCs/>
        </w:rPr>
        <w:t>Save</w:t>
      </w:r>
      <w:proofErr w:type="spellEnd"/>
      <w:r w:rsidRPr="00A2677F">
        <w:rPr>
          <w:rFonts w:ascii="Times New Roman" w:hAnsi="Times New Roman"/>
          <w:b/>
          <w:bCs/>
        </w:rPr>
        <w:t xml:space="preserve"> The Planet”. Planet </w:t>
      </w:r>
      <w:proofErr w:type="spellStart"/>
      <w:r w:rsidRPr="00A2677F">
        <w:rPr>
          <w:rFonts w:ascii="Times New Roman" w:hAnsi="Times New Roman"/>
          <w:b/>
          <w:bCs/>
        </w:rPr>
        <w:t>Friendly</w:t>
      </w:r>
      <w:proofErr w:type="spellEnd"/>
      <w:r w:rsidRPr="00A2677F">
        <w:rPr>
          <w:rFonts w:ascii="Times New Roman" w:hAnsi="Times New Roman"/>
          <w:b/>
          <w:bCs/>
        </w:rPr>
        <w:t xml:space="preserve"> to kompleksowy i wielokryterialny system certyfikacji budynków oraz przestrzeni oceniający je m.in. pod kątem energooszczędności, zrównoważonego rozwoju oraz </w:t>
      </w:r>
      <w:proofErr w:type="spellStart"/>
      <w:r w:rsidRPr="00A2677F">
        <w:rPr>
          <w:rFonts w:ascii="Times New Roman" w:hAnsi="Times New Roman"/>
          <w:b/>
          <w:bCs/>
        </w:rPr>
        <w:t>well-being’u</w:t>
      </w:r>
      <w:proofErr w:type="spellEnd"/>
      <w:r w:rsidRPr="00A2677F">
        <w:rPr>
          <w:rFonts w:ascii="Times New Roman" w:hAnsi="Times New Roman"/>
          <w:b/>
          <w:bCs/>
        </w:rPr>
        <w:t xml:space="preserve">. Uzyskały go już magazyn logistyczny </w:t>
      </w:r>
      <w:proofErr w:type="spellStart"/>
      <w:r w:rsidRPr="00A2677F">
        <w:rPr>
          <w:rFonts w:ascii="Times New Roman" w:hAnsi="Times New Roman"/>
          <w:b/>
          <w:bCs/>
        </w:rPr>
        <w:t>Schiessl</w:t>
      </w:r>
      <w:proofErr w:type="spellEnd"/>
      <w:r w:rsidRPr="00A2677F">
        <w:rPr>
          <w:rFonts w:ascii="Times New Roman" w:hAnsi="Times New Roman"/>
          <w:b/>
          <w:bCs/>
        </w:rPr>
        <w:t xml:space="preserve"> Polska w Środzie Wielkopolskiej oraz</w:t>
      </w:r>
      <w:r>
        <w:rPr>
          <w:rFonts w:ascii="Times New Roman" w:hAnsi="Times New Roman"/>
          <w:b/>
          <w:bCs/>
        </w:rPr>
        <w:t xml:space="preserve"> przestrzeń</w:t>
      </w:r>
      <w:r w:rsidRPr="00A2677F">
        <w:rPr>
          <w:rFonts w:ascii="Times New Roman" w:hAnsi="Times New Roman"/>
          <w:b/>
          <w:bCs/>
        </w:rPr>
        <w:t xml:space="preserve"> </w:t>
      </w:r>
      <w:proofErr w:type="spellStart"/>
      <w:r w:rsidRPr="00A2677F">
        <w:rPr>
          <w:rFonts w:ascii="Times New Roman" w:hAnsi="Times New Roman"/>
          <w:b/>
          <w:bCs/>
        </w:rPr>
        <w:t>Save</w:t>
      </w:r>
      <w:proofErr w:type="spellEnd"/>
      <w:r w:rsidRPr="00A2677F">
        <w:rPr>
          <w:rFonts w:ascii="Times New Roman" w:hAnsi="Times New Roman"/>
          <w:b/>
          <w:bCs/>
        </w:rPr>
        <w:t xml:space="preserve"> The Planet </w:t>
      </w:r>
      <w:proofErr w:type="spellStart"/>
      <w:r w:rsidRPr="00A2677F">
        <w:rPr>
          <w:rFonts w:ascii="Times New Roman" w:hAnsi="Times New Roman"/>
          <w:b/>
          <w:bCs/>
        </w:rPr>
        <w:t>Experience</w:t>
      </w:r>
      <w:proofErr w:type="spellEnd"/>
      <w:r w:rsidRPr="00A2677F">
        <w:rPr>
          <w:rFonts w:ascii="Times New Roman" w:hAnsi="Times New Roman"/>
          <w:b/>
          <w:bCs/>
        </w:rPr>
        <w:t xml:space="preserve"> Center w Poznaniu. Procesowi certyfikacji są poddawane kolejne obiekty</w:t>
      </w:r>
      <w:r w:rsidR="00FC4531">
        <w:rPr>
          <w:rFonts w:ascii="Times New Roman" w:hAnsi="Times New Roman"/>
          <w:b/>
          <w:bCs/>
        </w:rPr>
        <w:t xml:space="preserve">, </w:t>
      </w:r>
      <w:r w:rsidR="00E74424">
        <w:rPr>
          <w:rFonts w:ascii="Times New Roman" w:hAnsi="Times New Roman"/>
          <w:b/>
          <w:bCs/>
        </w:rPr>
        <w:t xml:space="preserve">siedziby </w:t>
      </w:r>
      <w:proofErr w:type="spellStart"/>
      <w:r w:rsidR="00E74424">
        <w:rPr>
          <w:rFonts w:ascii="Times New Roman" w:hAnsi="Times New Roman"/>
          <w:b/>
          <w:bCs/>
        </w:rPr>
        <w:t>Marolexu</w:t>
      </w:r>
      <w:proofErr w:type="spellEnd"/>
      <w:r w:rsidR="00E74424">
        <w:rPr>
          <w:rFonts w:ascii="Times New Roman" w:hAnsi="Times New Roman"/>
          <w:b/>
          <w:bCs/>
        </w:rPr>
        <w:t xml:space="preserve"> i WPIP. </w:t>
      </w:r>
    </w:p>
    <w:p w14:paraId="4E4FB70F" w14:textId="77777777" w:rsidR="00A2677F" w:rsidRPr="00A2677F" w:rsidRDefault="00A2677F" w:rsidP="00A2677F">
      <w:pPr>
        <w:spacing w:after="0" w:line="360" w:lineRule="auto"/>
        <w:jc w:val="both"/>
        <w:rPr>
          <w:rFonts w:ascii="Times New Roman" w:hAnsi="Times New Roman"/>
        </w:rPr>
      </w:pPr>
    </w:p>
    <w:p w14:paraId="632EAB11" w14:textId="21278A03" w:rsidR="00A2677F" w:rsidRPr="00A2677F" w:rsidRDefault="00A2677F" w:rsidP="00A2677F">
      <w:pPr>
        <w:spacing w:after="0" w:line="360" w:lineRule="auto"/>
        <w:jc w:val="both"/>
        <w:rPr>
          <w:rFonts w:ascii="Times New Roman" w:hAnsi="Times New Roman"/>
        </w:rPr>
      </w:pPr>
      <w:r w:rsidRPr="00A2677F">
        <w:rPr>
          <w:rFonts w:ascii="Times New Roman" w:hAnsi="Times New Roman"/>
        </w:rPr>
        <w:t xml:space="preserve">Liczba </w:t>
      </w:r>
      <w:r>
        <w:rPr>
          <w:rFonts w:ascii="Times New Roman" w:hAnsi="Times New Roman"/>
        </w:rPr>
        <w:t>budynków</w:t>
      </w:r>
      <w:r w:rsidRPr="00A2677F">
        <w:rPr>
          <w:rFonts w:ascii="Times New Roman" w:hAnsi="Times New Roman"/>
        </w:rPr>
        <w:t>,</w:t>
      </w:r>
      <w:r w:rsidR="000035A3">
        <w:rPr>
          <w:rFonts w:ascii="Times New Roman" w:hAnsi="Times New Roman"/>
        </w:rPr>
        <w:t xml:space="preserve"> </w:t>
      </w:r>
      <w:r w:rsidRPr="00A2677F">
        <w:rPr>
          <w:rFonts w:ascii="Times New Roman" w:hAnsi="Times New Roman"/>
        </w:rPr>
        <w:t>które mogą pochwalić się zielonymi certyfikatami z roku na rok rośnie. Potwierdzają to twarde dane.</w:t>
      </w:r>
      <w:r>
        <w:rPr>
          <w:rFonts w:ascii="Times New Roman" w:hAnsi="Times New Roman"/>
        </w:rPr>
        <w:t xml:space="preserve"> </w:t>
      </w:r>
      <w:r w:rsidRPr="00A2677F">
        <w:rPr>
          <w:rFonts w:ascii="Times New Roman" w:hAnsi="Times New Roman"/>
        </w:rPr>
        <w:t>Z raportu Polskiego Stowarzyszenia Budownictwa Ekologicznego „Zrównoważone certyfikowane budynki”</w:t>
      </w:r>
      <w:r w:rsidR="00745EEE">
        <w:rPr>
          <w:rFonts w:ascii="Times New Roman" w:hAnsi="Times New Roman"/>
        </w:rPr>
        <w:t>, które zostało opublikowane w marcu 2022 r.,</w:t>
      </w:r>
      <w:r w:rsidRPr="00A2677F">
        <w:rPr>
          <w:rFonts w:ascii="Times New Roman" w:hAnsi="Times New Roman"/>
        </w:rPr>
        <w:t xml:space="preserve"> wynika, że liczba certyfikowanych w naszym kraju obiektów nowopowstających i istniejących wyniosła 1359. Tym samym</w:t>
      </w:r>
      <w:r>
        <w:rPr>
          <w:rFonts w:ascii="Times New Roman" w:hAnsi="Times New Roman"/>
        </w:rPr>
        <w:t xml:space="preserve"> zanotowano</w:t>
      </w:r>
      <w:r w:rsidRPr="00A2677F">
        <w:rPr>
          <w:rFonts w:ascii="Times New Roman" w:hAnsi="Times New Roman"/>
        </w:rPr>
        <w:t xml:space="preserve"> roczny wzrost </w:t>
      </w:r>
      <w:r>
        <w:rPr>
          <w:rFonts w:ascii="Times New Roman" w:hAnsi="Times New Roman"/>
        </w:rPr>
        <w:t>na poziomie</w:t>
      </w:r>
      <w:r w:rsidRPr="00A2677F">
        <w:rPr>
          <w:rFonts w:ascii="Times New Roman" w:hAnsi="Times New Roman"/>
        </w:rPr>
        <w:t xml:space="preserve"> 23,5 proc. Najwięcej certyfikowanych budynków to wciąż biurowce (ponad 47 proc.). Systematycznie rosną udziały obiektów logistycznych (ponad 29 proc.), na podobnym poziomie pozostają nieruchomości handlowe (niecałe 13 proc.).  </w:t>
      </w:r>
    </w:p>
    <w:p w14:paraId="1065853E" w14:textId="77777777" w:rsidR="00A2677F" w:rsidRPr="00A2677F" w:rsidRDefault="00A2677F" w:rsidP="00A2677F">
      <w:pPr>
        <w:spacing w:after="0" w:line="360" w:lineRule="auto"/>
        <w:jc w:val="both"/>
        <w:rPr>
          <w:rFonts w:ascii="Times New Roman" w:hAnsi="Times New Roman"/>
        </w:rPr>
      </w:pPr>
    </w:p>
    <w:p w14:paraId="21B55BBD" w14:textId="592FAD2D" w:rsidR="00A2677F" w:rsidRPr="00A2677F" w:rsidRDefault="00A2677F" w:rsidP="00A2677F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A2677F">
        <w:rPr>
          <w:rFonts w:ascii="Times New Roman" w:hAnsi="Times New Roman"/>
          <w:i/>
          <w:iCs/>
        </w:rPr>
        <w:t>– Trend</w:t>
      </w:r>
      <w:r>
        <w:rPr>
          <w:rFonts w:ascii="Times New Roman" w:hAnsi="Times New Roman"/>
          <w:i/>
          <w:iCs/>
        </w:rPr>
        <w:t xml:space="preserve"> jest</w:t>
      </w:r>
      <w:r w:rsidRPr="00A2677F">
        <w:rPr>
          <w:rFonts w:ascii="Times New Roman" w:hAnsi="Times New Roman"/>
          <w:i/>
          <w:iCs/>
        </w:rPr>
        <w:t xml:space="preserve"> widoczny gołym okiem. Inwestorzy oraz najemcy przestrzeni coraz częściej dbają o aspekty ekologiczne, kwestie związane z energooszczędnością, zrównoważonym rozwojem oraz przyjaznym środowiskiem pracy –</w:t>
      </w:r>
      <w:r w:rsidR="00745EEE" w:rsidRPr="00745EEE">
        <w:t xml:space="preserve"> </w:t>
      </w:r>
      <w:r w:rsidR="00745EEE" w:rsidRPr="00745EEE">
        <w:rPr>
          <w:rFonts w:ascii="Times New Roman" w:hAnsi="Times New Roman"/>
          <w:b/>
          <w:bCs/>
        </w:rPr>
        <w:t xml:space="preserve">prof. </w:t>
      </w:r>
      <w:proofErr w:type="spellStart"/>
      <w:r w:rsidR="00745EEE" w:rsidRPr="00745EEE">
        <w:rPr>
          <w:rFonts w:ascii="Times New Roman" w:hAnsi="Times New Roman"/>
          <w:b/>
          <w:bCs/>
        </w:rPr>
        <w:t>nadzw</w:t>
      </w:r>
      <w:proofErr w:type="spellEnd"/>
      <w:r w:rsidR="00745EEE" w:rsidRPr="00745EEE">
        <w:rPr>
          <w:rFonts w:ascii="Times New Roman" w:hAnsi="Times New Roman"/>
          <w:b/>
          <w:bCs/>
        </w:rPr>
        <w:t>. dr hab. inż. Tomasz Z. Błaszczyński</w:t>
      </w:r>
      <w:r w:rsidR="00745EEE">
        <w:rPr>
          <w:rFonts w:ascii="Times New Roman" w:hAnsi="Times New Roman"/>
          <w:b/>
          <w:bCs/>
        </w:rPr>
        <w:t xml:space="preserve">, członek rady naukowej </w:t>
      </w:r>
      <w:r w:rsidR="00745EEE" w:rsidRPr="00745EEE">
        <w:rPr>
          <w:rFonts w:ascii="Times New Roman" w:hAnsi="Times New Roman"/>
          <w:b/>
          <w:bCs/>
        </w:rPr>
        <w:t>Ośrodka Badań i Rozwoju „</w:t>
      </w:r>
      <w:proofErr w:type="spellStart"/>
      <w:r w:rsidR="00745EEE" w:rsidRPr="00745EEE">
        <w:rPr>
          <w:rFonts w:ascii="Times New Roman" w:hAnsi="Times New Roman"/>
          <w:b/>
          <w:bCs/>
        </w:rPr>
        <w:t>Save</w:t>
      </w:r>
      <w:proofErr w:type="spellEnd"/>
      <w:r w:rsidR="00745EEE" w:rsidRPr="00745EEE">
        <w:rPr>
          <w:rFonts w:ascii="Times New Roman" w:hAnsi="Times New Roman"/>
          <w:b/>
          <w:bCs/>
        </w:rPr>
        <w:t xml:space="preserve"> The Planet”. </w:t>
      </w:r>
      <w:r w:rsidRPr="00745EEE">
        <w:rPr>
          <w:rFonts w:ascii="Times New Roman" w:hAnsi="Times New Roman"/>
          <w:b/>
          <w:bCs/>
        </w:rPr>
        <w:t>–</w:t>
      </w:r>
      <w:r w:rsidRPr="00A2677F">
        <w:rPr>
          <w:rFonts w:ascii="Times New Roman" w:hAnsi="Times New Roman"/>
          <w:b/>
          <w:bCs/>
        </w:rPr>
        <w:t xml:space="preserve"> </w:t>
      </w:r>
      <w:r w:rsidRPr="00A2677F">
        <w:rPr>
          <w:rFonts w:ascii="Times New Roman" w:hAnsi="Times New Roman"/>
          <w:i/>
          <w:iCs/>
        </w:rPr>
        <w:t xml:space="preserve">Dlatego zielone certyfikaty będą dalej zyskiwały na znaczeniu. </w:t>
      </w:r>
      <w:r w:rsidRPr="00A2677F">
        <w:rPr>
          <w:rFonts w:ascii="Times New Roman" w:hAnsi="Times New Roman"/>
        </w:rPr>
        <w:t xml:space="preserve"> </w:t>
      </w:r>
    </w:p>
    <w:p w14:paraId="458D2EB0" w14:textId="77777777" w:rsidR="00A2677F" w:rsidRPr="00A2677F" w:rsidRDefault="00A2677F" w:rsidP="00A2677F">
      <w:pPr>
        <w:spacing w:after="0" w:line="360" w:lineRule="auto"/>
        <w:jc w:val="both"/>
        <w:rPr>
          <w:rFonts w:ascii="Times New Roman" w:hAnsi="Times New Roman"/>
          <w:b/>
          <w:bCs/>
        </w:rPr>
      </w:pPr>
    </w:p>
    <w:p w14:paraId="5444E549" w14:textId="77777777" w:rsidR="00A2677F" w:rsidRPr="00A2677F" w:rsidRDefault="00A2677F" w:rsidP="00A2677F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A2677F">
        <w:rPr>
          <w:rFonts w:ascii="Times New Roman" w:hAnsi="Times New Roman"/>
          <w:b/>
          <w:bCs/>
        </w:rPr>
        <w:t>Nowy polski standard certyfikacji</w:t>
      </w:r>
    </w:p>
    <w:p w14:paraId="721D0911" w14:textId="77777777" w:rsidR="00A2677F" w:rsidRPr="00A2677F" w:rsidRDefault="00A2677F" w:rsidP="00A2677F">
      <w:pPr>
        <w:spacing w:after="0" w:line="360" w:lineRule="auto"/>
        <w:jc w:val="both"/>
        <w:rPr>
          <w:rFonts w:ascii="Times New Roman" w:hAnsi="Times New Roman"/>
        </w:rPr>
      </w:pPr>
    </w:p>
    <w:p w14:paraId="5EF1D26D" w14:textId="77777777" w:rsidR="00A2677F" w:rsidRPr="00A2677F" w:rsidRDefault="00A2677F" w:rsidP="00A2677F">
      <w:pPr>
        <w:spacing w:after="0" w:line="360" w:lineRule="auto"/>
        <w:jc w:val="both"/>
        <w:rPr>
          <w:rFonts w:ascii="Times New Roman" w:hAnsi="Times New Roman"/>
        </w:rPr>
      </w:pPr>
      <w:r w:rsidRPr="00A2677F">
        <w:rPr>
          <w:rFonts w:ascii="Times New Roman" w:hAnsi="Times New Roman"/>
        </w:rPr>
        <w:t xml:space="preserve">Obiekty w Polsce są certyfikowane według kilku standardów. Do najpopularniejszych należą brytyjski BREEAM oraz amerykański LEED. </w:t>
      </w:r>
    </w:p>
    <w:p w14:paraId="7E22862C" w14:textId="77777777" w:rsidR="00A2677F" w:rsidRPr="00A2677F" w:rsidRDefault="00A2677F" w:rsidP="00A2677F">
      <w:pPr>
        <w:spacing w:after="0" w:line="360" w:lineRule="auto"/>
        <w:jc w:val="both"/>
        <w:rPr>
          <w:rFonts w:ascii="Times New Roman" w:hAnsi="Times New Roman"/>
        </w:rPr>
      </w:pPr>
    </w:p>
    <w:p w14:paraId="0D823961" w14:textId="535E2AA4" w:rsidR="00A2677F" w:rsidRPr="00A2677F" w:rsidRDefault="00A2677F" w:rsidP="00A2677F">
      <w:pPr>
        <w:spacing w:after="0" w:line="360" w:lineRule="auto"/>
        <w:jc w:val="both"/>
        <w:rPr>
          <w:rFonts w:ascii="Times New Roman" w:hAnsi="Times New Roman"/>
          <w:i/>
          <w:iCs/>
        </w:rPr>
      </w:pPr>
      <w:r w:rsidRPr="00A2677F">
        <w:rPr>
          <w:rFonts w:ascii="Times New Roman" w:hAnsi="Times New Roman"/>
          <w:b/>
          <w:bCs/>
          <w:i/>
          <w:iCs/>
        </w:rPr>
        <w:t xml:space="preserve">– </w:t>
      </w:r>
      <w:r w:rsidRPr="00A2677F">
        <w:rPr>
          <w:rFonts w:ascii="Times New Roman" w:hAnsi="Times New Roman"/>
          <w:i/>
          <w:iCs/>
        </w:rPr>
        <w:t xml:space="preserve">Celem naszego ośrodka było jednak stworzenie nowego i kompleksowego standardu, który łączy w sobie elementy certyfikacji obiektów zrównoważonych, pod kątem </w:t>
      </w:r>
      <w:proofErr w:type="spellStart"/>
      <w:r w:rsidRPr="00A2677F">
        <w:rPr>
          <w:rFonts w:ascii="Times New Roman" w:hAnsi="Times New Roman"/>
          <w:i/>
          <w:iCs/>
        </w:rPr>
        <w:t>well-being</w:t>
      </w:r>
      <w:r w:rsidR="00AA3039">
        <w:rPr>
          <w:rFonts w:ascii="Times New Roman" w:hAnsi="Times New Roman"/>
          <w:i/>
          <w:iCs/>
        </w:rPr>
        <w:t>’u</w:t>
      </w:r>
      <w:proofErr w:type="spellEnd"/>
      <w:r w:rsidRPr="00A2677F">
        <w:rPr>
          <w:rFonts w:ascii="Times New Roman" w:hAnsi="Times New Roman"/>
          <w:i/>
          <w:iCs/>
        </w:rPr>
        <w:t>, zasad fair</w:t>
      </w:r>
      <w:r w:rsidR="00AA3039">
        <w:rPr>
          <w:rFonts w:ascii="Times New Roman" w:hAnsi="Times New Roman"/>
          <w:i/>
          <w:iCs/>
        </w:rPr>
        <w:t xml:space="preserve"> </w:t>
      </w:r>
      <w:r w:rsidRPr="00A2677F">
        <w:rPr>
          <w:rFonts w:ascii="Times New Roman" w:hAnsi="Times New Roman"/>
          <w:i/>
          <w:iCs/>
        </w:rPr>
        <w:t>trade, obliczania śladu węglowego, zarządzania łańcuchem dostaw, efektywności energetycznej budynku, jego cyklu życia –</w:t>
      </w:r>
      <w:r w:rsidR="00745EEE" w:rsidRPr="00745EEE">
        <w:rPr>
          <w:rFonts w:ascii="Times New Roman" w:hAnsi="Times New Roman"/>
          <w:b/>
          <w:bCs/>
        </w:rPr>
        <w:t xml:space="preserve"> </w:t>
      </w:r>
      <w:r w:rsidR="00745EEE" w:rsidRPr="00A2677F">
        <w:rPr>
          <w:rFonts w:ascii="Times New Roman" w:hAnsi="Times New Roman"/>
          <w:b/>
          <w:bCs/>
        </w:rPr>
        <w:t>ocenia</w:t>
      </w:r>
      <w:r w:rsidR="00745EEE" w:rsidRPr="00A2677F">
        <w:rPr>
          <w:rFonts w:ascii="Times New Roman" w:hAnsi="Times New Roman"/>
        </w:rPr>
        <w:t xml:space="preserve"> </w:t>
      </w:r>
      <w:r w:rsidR="00745EEE" w:rsidRPr="00A2677F">
        <w:rPr>
          <w:rFonts w:ascii="Times New Roman" w:hAnsi="Times New Roman"/>
          <w:b/>
          <w:bCs/>
        </w:rPr>
        <w:t>dr inż. Mirosław Kruszyński, prezes Ośrodka Badań i Rozwoju „</w:t>
      </w:r>
      <w:proofErr w:type="spellStart"/>
      <w:r w:rsidR="00745EEE" w:rsidRPr="00A2677F">
        <w:rPr>
          <w:rFonts w:ascii="Times New Roman" w:hAnsi="Times New Roman"/>
          <w:b/>
          <w:bCs/>
        </w:rPr>
        <w:t>Save</w:t>
      </w:r>
      <w:proofErr w:type="spellEnd"/>
      <w:r w:rsidR="00745EEE" w:rsidRPr="00A2677F">
        <w:rPr>
          <w:rFonts w:ascii="Times New Roman" w:hAnsi="Times New Roman"/>
          <w:b/>
          <w:bCs/>
        </w:rPr>
        <w:t xml:space="preserve"> The Planet”. </w:t>
      </w:r>
      <w:r w:rsidRPr="00A2677F">
        <w:rPr>
          <w:rFonts w:ascii="Times New Roman" w:hAnsi="Times New Roman"/>
        </w:rPr>
        <w:t xml:space="preserve">– </w:t>
      </w:r>
      <w:r w:rsidRPr="00A2677F">
        <w:rPr>
          <w:rFonts w:ascii="Times New Roman" w:hAnsi="Times New Roman"/>
          <w:i/>
          <w:iCs/>
        </w:rPr>
        <w:t xml:space="preserve">Tak powstał certyfikat Planet </w:t>
      </w:r>
      <w:proofErr w:type="spellStart"/>
      <w:r w:rsidRPr="00A2677F">
        <w:rPr>
          <w:rFonts w:ascii="Times New Roman" w:hAnsi="Times New Roman"/>
          <w:i/>
          <w:iCs/>
        </w:rPr>
        <w:t>Friendly</w:t>
      </w:r>
      <w:proofErr w:type="spellEnd"/>
      <w:r w:rsidRPr="00A2677F">
        <w:rPr>
          <w:rFonts w:ascii="Times New Roman" w:hAnsi="Times New Roman"/>
          <w:i/>
          <w:iCs/>
        </w:rPr>
        <w:t>. Jest on zgodny z wymogami norm i przepisów polskiego oraz unijnego prawa, uwzględnia</w:t>
      </w:r>
      <w:r>
        <w:rPr>
          <w:rFonts w:ascii="Times New Roman" w:hAnsi="Times New Roman"/>
          <w:i/>
          <w:iCs/>
        </w:rPr>
        <w:t xml:space="preserve"> również</w:t>
      </w:r>
      <w:r w:rsidRPr="00A2677F">
        <w:rPr>
          <w:rFonts w:ascii="Times New Roman" w:hAnsi="Times New Roman"/>
          <w:i/>
          <w:iCs/>
        </w:rPr>
        <w:t xml:space="preserve"> cele z „Agendy na rzecz zrównoważonego rozwoju 2030” oraz wytyczne do raportowania ESG. </w:t>
      </w:r>
    </w:p>
    <w:p w14:paraId="57DFE739" w14:textId="77777777" w:rsidR="00A2677F" w:rsidRPr="00A2677F" w:rsidRDefault="00A2677F" w:rsidP="00A2677F">
      <w:pPr>
        <w:spacing w:after="0" w:line="360" w:lineRule="auto"/>
        <w:jc w:val="both"/>
        <w:rPr>
          <w:rFonts w:ascii="Times New Roman" w:hAnsi="Times New Roman"/>
          <w:i/>
          <w:iCs/>
        </w:rPr>
      </w:pPr>
    </w:p>
    <w:p w14:paraId="43B65D42" w14:textId="4B2E94B6" w:rsidR="00A2677F" w:rsidRPr="00A2677F" w:rsidRDefault="00A2677F" w:rsidP="00A2677F">
      <w:pPr>
        <w:spacing w:after="0" w:line="360" w:lineRule="auto"/>
        <w:jc w:val="both"/>
        <w:rPr>
          <w:rFonts w:ascii="Times New Roman" w:hAnsi="Times New Roman"/>
        </w:rPr>
      </w:pPr>
      <w:r w:rsidRPr="00A2677F">
        <w:rPr>
          <w:rFonts w:ascii="Times New Roman" w:hAnsi="Times New Roman"/>
        </w:rPr>
        <w:t>Mogą go uzyskać zarówno obiekty (np. biurowe, magazynowe, przemysłowe, użyteczności publicznej oraz przestrzenie (np. w centrach handlowych) nowopowstające, jak i te istniejące. Ośrodek Badań i Rozwoju „</w:t>
      </w:r>
      <w:proofErr w:type="spellStart"/>
      <w:r w:rsidRPr="00A2677F">
        <w:rPr>
          <w:rFonts w:ascii="Times New Roman" w:hAnsi="Times New Roman"/>
        </w:rPr>
        <w:t>Save</w:t>
      </w:r>
      <w:proofErr w:type="spellEnd"/>
      <w:r w:rsidRPr="00A2677F">
        <w:rPr>
          <w:rFonts w:ascii="Times New Roman" w:hAnsi="Times New Roman"/>
        </w:rPr>
        <w:t xml:space="preserve"> </w:t>
      </w:r>
      <w:r w:rsidRPr="00A2677F">
        <w:rPr>
          <w:rFonts w:ascii="Times New Roman" w:hAnsi="Times New Roman"/>
        </w:rPr>
        <w:lastRenderedPageBreak/>
        <w:t xml:space="preserve">The Planet” przyznaje certyfikaty na czterech poziomach: </w:t>
      </w:r>
      <w:proofErr w:type="spellStart"/>
      <w:r w:rsidRPr="00A2677F">
        <w:rPr>
          <w:rFonts w:ascii="Times New Roman" w:hAnsi="Times New Roman"/>
        </w:rPr>
        <w:t>Understanding</w:t>
      </w:r>
      <w:proofErr w:type="spellEnd"/>
      <w:r w:rsidRPr="00A2677F">
        <w:rPr>
          <w:rFonts w:ascii="Times New Roman" w:hAnsi="Times New Roman"/>
        </w:rPr>
        <w:t xml:space="preserve">, </w:t>
      </w:r>
      <w:proofErr w:type="spellStart"/>
      <w:r w:rsidRPr="00A2677F">
        <w:rPr>
          <w:rFonts w:ascii="Times New Roman" w:hAnsi="Times New Roman"/>
        </w:rPr>
        <w:t>Respectful</w:t>
      </w:r>
      <w:proofErr w:type="spellEnd"/>
      <w:r w:rsidRPr="00A2677F">
        <w:rPr>
          <w:rFonts w:ascii="Times New Roman" w:hAnsi="Times New Roman"/>
        </w:rPr>
        <w:t xml:space="preserve">, </w:t>
      </w:r>
      <w:proofErr w:type="spellStart"/>
      <w:r w:rsidRPr="00A2677F">
        <w:rPr>
          <w:rFonts w:ascii="Times New Roman" w:hAnsi="Times New Roman"/>
        </w:rPr>
        <w:t>Caring</w:t>
      </w:r>
      <w:proofErr w:type="spellEnd"/>
      <w:r w:rsidRPr="00A2677F">
        <w:rPr>
          <w:rFonts w:ascii="Times New Roman" w:hAnsi="Times New Roman"/>
        </w:rPr>
        <w:t xml:space="preserve"> oraz </w:t>
      </w:r>
      <w:proofErr w:type="spellStart"/>
      <w:r w:rsidRPr="00A2677F">
        <w:rPr>
          <w:rFonts w:ascii="Times New Roman" w:hAnsi="Times New Roman"/>
        </w:rPr>
        <w:t>Loving</w:t>
      </w:r>
      <w:proofErr w:type="spellEnd"/>
      <w:r w:rsidRPr="00A2677F">
        <w:rPr>
          <w:rFonts w:ascii="Times New Roman" w:hAnsi="Times New Roman"/>
        </w:rPr>
        <w:t>. Wynik zależy od liczby punktów, przyznawanych na podstawie różnorodnych kryteriów dotyczących m.in. zarządzania zrównoważonym rozwojem, troski o dobro środowiska naturalnego, w tym flory i fauny, dobrostanu pracowników, jakości rozwiązań zastosowanych w budynku lub przestrzeni. Nad procesem certyfikacji czuwają profesjonalni audytorzy oraz rada naukowa Ośrodka Badań i Rozwoju „</w:t>
      </w:r>
      <w:proofErr w:type="spellStart"/>
      <w:r w:rsidRPr="00A2677F">
        <w:rPr>
          <w:rFonts w:ascii="Times New Roman" w:hAnsi="Times New Roman"/>
        </w:rPr>
        <w:t>Save</w:t>
      </w:r>
      <w:proofErr w:type="spellEnd"/>
      <w:r w:rsidRPr="00A2677F">
        <w:rPr>
          <w:rFonts w:ascii="Times New Roman" w:hAnsi="Times New Roman"/>
        </w:rPr>
        <w:t xml:space="preserve"> The Planet”, złożona z doświadczonych naukowców, m.in. z zakresu budownictwa, architektury, zarządzania, ekonomii</w:t>
      </w:r>
      <w:r>
        <w:rPr>
          <w:rFonts w:ascii="Times New Roman" w:hAnsi="Times New Roman"/>
        </w:rPr>
        <w:t xml:space="preserve">. </w:t>
      </w:r>
    </w:p>
    <w:p w14:paraId="462487DD" w14:textId="77777777" w:rsidR="00A2677F" w:rsidRPr="00A2677F" w:rsidRDefault="00A2677F" w:rsidP="00A2677F">
      <w:pPr>
        <w:spacing w:after="0" w:line="360" w:lineRule="auto"/>
        <w:jc w:val="both"/>
        <w:rPr>
          <w:rFonts w:ascii="Times New Roman" w:hAnsi="Times New Roman"/>
        </w:rPr>
      </w:pPr>
    </w:p>
    <w:p w14:paraId="027D0FCB" w14:textId="77777777" w:rsidR="00A2677F" w:rsidRPr="00A2677F" w:rsidRDefault="00A2677F" w:rsidP="00A2677F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A2677F">
        <w:rPr>
          <w:rFonts w:ascii="Times New Roman" w:hAnsi="Times New Roman"/>
          <w:b/>
          <w:bCs/>
        </w:rPr>
        <w:t>Pierwsze certyfikaty zostały już przyznane</w:t>
      </w:r>
    </w:p>
    <w:p w14:paraId="12D37E72" w14:textId="77777777" w:rsidR="00A2677F" w:rsidRPr="00A2677F" w:rsidRDefault="00A2677F" w:rsidP="00A2677F">
      <w:pPr>
        <w:spacing w:after="0" w:line="360" w:lineRule="auto"/>
        <w:jc w:val="both"/>
        <w:rPr>
          <w:rFonts w:ascii="Times New Roman" w:hAnsi="Times New Roman"/>
          <w:i/>
          <w:iCs/>
        </w:rPr>
      </w:pPr>
    </w:p>
    <w:p w14:paraId="56A68886" w14:textId="77777777" w:rsidR="00A2677F" w:rsidRPr="00A2677F" w:rsidRDefault="00A2677F" w:rsidP="00A2677F">
      <w:pPr>
        <w:spacing w:after="0" w:line="360" w:lineRule="auto"/>
        <w:jc w:val="both"/>
        <w:rPr>
          <w:rFonts w:ascii="Times New Roman" w:hAnsi="Times New Roman"/>
          <w:i/>
          <w:iCs/>
        </w:rPr>
      </w:pPr>
      <w:bookmarkStart w:id="0" w:name="_Hlk127879917"/>
      <w:r w:rsidRPr="00A2677F">
        <w:rPr>
          <w:rFonts w:ascii="Times New Roman" w:hAnsi="Times New Roman"/>
          <w:i/>
          <w:iCs/>
        </w:rPr>
        <w:t>–</w:t>
      </w:r>
      <w:bookmarkEnd w:id="0"/>
      <w:r w:rsidRPr="00A2677F">
        <w:rPr>
          <w:rFonts w:ascii="Times New Roman" w:hAnsi="Times New Roman"/>
          <w:i/>
          <w:iCs/>
        </w:rPr>
        <w:t xml:space="preserve">  Nasz autorski model certyfikacji został poddany wielu testom oraz modyfikacjom służącym optymalizacji </w:t>
      </w:r>
      <w:r w:rsidRPr="00A2677F">
        <w:rPr>
          <w:rFonts w:ascii="Times New Roman" w:hAnsi="Times New Roman"/>
          <w:b/>
          <w:bCs/>
        </w:rPr>
        <w:t>– tłumaczy dr inż. Mirosław Kruszyński.</w:t>
      </w:r>
      <w:r w:rsidRPr="00A2677F">
        <w:rPr>
          <w:rFonts w:ascii="Times New Roman" w:hAnsi="Times New Roman"/>
          <w:i/>
          <w:iCs/>
        </w:rPr>
        <w:t xml:space="preserve"> –  Dzięki temu opracowaliśmy jego ostateczny kształt, gotowy do komercjalizacji, z czego skorzystały pierwsze podmioty. </w:t>
      </w:r>
    </w:p>
    <w:p w14:paraId="4DD0547F" w14:textId="77777777" w:rsidR="00A2677F" w:rsidRPr="00A2677F" w:rsidRDefault="00A2677F" w:rsidP="00A2677F">
      <w:pPr>
        <w:spacing w:after="0" w:line="360" w:lineRule="auto"/>
        <w:jc w:val="both"/>
        <w:rPr>
          <w:rFonts w:ascii="Times New Roman" w:hAnsi="Times New Roman"/>
        </w:rPr>
      </w:pPr>
    </w:p>
    <w:p w14:paraId="4C46617B" w14:textId="77777777" w:rsidR="00A2677F" w:rsidRPr="00A2677F" w:rsidRDefault="00A2677F" w:rsidP="00A2677F">
      <w:pPr>
        <w:spacing w:after="0" w:line="360" w:lineRule="auto"/>
        <w:jc w:val="both"/>
        <w:rPr>
          <w:rFonts w:ascii="Times New Roman" w:hAnsi="Times New Roman"/>
        </w:rPr>
      </w:pPr>
      <w:r w:rsidRPr="00A2677F">
        <w:rPr>
          <w:rFonts w:ascii="Times New Roman" w:hAnsi="Times New Roman"/>
        </w:rPr>
        <w:t xml:space="preserve">Certyfikat Planet </w:t>
      </w:r>
      <w:proofErr w:type="spellStart"/>
      <w:r w:rsidRPr="00A2677F">
        <w:rPr>
          <w:rFonts w:ascii="Times New Roman" w:hAnsi="Times New Roman"/>
        </w:rPr>
        <w:t>Friendly</w:t>
      </w:r>
      <w:proofErr w:type="spellEnd"/>
      <w:r w:rsidRPr="00A2677F">
        <w:rPr>
          <w:rFonts w:ascii="Times New Roman" w:hAnsi="Times New Roman"/>
        </w:rPr>
        <w:t xml:space="preserve"> został</w:t>
      </w:r>
      <w:r>
        <w:rPr>
          <w:rFonts w:ascii="Times New Roman" w:hAnsi="Times New Roman"/>
        </w:rPr>
        <w:t xml:space="preserve"> już</w:t>
      </w:r>
      <w:r w:rsidRPr="00A2677F">
        <w:rPr>
          <w:rFonts w:ascii="Times New Roman" w:hAnsi="Times New Roman"/>
        </w:rPr>
        <w:t xml:space="preserve"> przyznany pierwszemu obiektowi – magazynowi </w:t>
      </w:r>
      <w:proofErr w:type="spellStart"/>
      <w:r w:rsidRPr="00A2677F">
        <w:rPr>
          <w:rFonts w:ascii="Times New Roman" w:hAnsi="Times New Roman"/>
        </w:rPr>
        <w:t>Schiessl</w:t>
      </w:r>
      <w:proofErr w:type="spellEnd"/>
      <w:r w:rsidRPr="00A2677F">
        <w:rPr>
          <w:rFonts w:ascii="Times New Roman" w:hAnsi="Times New Roman"/>
        </w:rPr>
        <w:t xml:space="preserve"> Polska w Środzie Wielkopolskiej (poziom </w:t>
      </w:r>
      <w:proofErr w:type="spellStart"/>
      <w:r w:rsidRPr="00A2677F">
        <w:rPr>
          <w:rFonts w:ascii="Times New Roman" w:hAnsi="Times New Roman"/>
        </w:rPr>
        <w:t>Understanding</w:t>
      </w:r>
      <w:proofErr w:type="spellEnd"/>
      <w:r w:rsidRPr="00A2677F">
        <w:rPr>
          <w:rFonts w:ascii="Times New Roman" w:hAnsi="Times New Roman"/>
        </w:rPr>
        <w:t xml:space="preserve">), oraz przestrzeni – </w:t>
      </w:r>
      <w:proofErr w:type="spellStart"/>
      <w:r w:rsidRPr="00A2677F">
        <w:rPr>
          <w:rFonts w:ascii="Times New Roman" w:hAnsi="Times New Roman"/>
        </w:rPr>
        <w:t>Save</w:t>
      </w:r>
      <w:proofErr w:type="spellEnd"/>
      <w:r w:rsidRPr="00A2677F">
        <w:rPr>
          <w:rFonts w:ascii="Times New Roman" w:hAnsi="Times New Roman"/>
        </w:rPr>
        <w:t xml:space="preserve"> The Planet </w:t>
      </w:r>
      <w:proofErr w:type="spellStart"/>
      <w:r w:rsidRPr="00A2677F">
        <w:rPr>
          <w:rFonts w:ascii="Times New Roman" w:hAnsi="Times New Roman"/>
        </w:rPr>
        <w:t>Experience</w:t>
      </w:r>
      <w:proofErr w:type="spellEnd"/>
      <w:r w:rsidRPr="00A2677F">
        <w:rPr>
          <w:rFonts w:ascii="Times New Roman" w:hAnsi="Times New Roman"/>
        </w:rPr>
        <w:t xml:space="preserve"> Center w Poznaniu, która znajduje się w CH </w:t>
      </w:r>
      <w:proofErr w:type="spellStart"/>
      <w:r w:rsidRPr="00A2677F">
        <w:rPr>
          <w:rFonts w:ascii="Times New Roman" w:hAnsi="Times New Roman"/>
        </w:rPr>
        <w:t>Posnania</w:t>
      </w:r>
      <w:proofErr w:type="spellEnd"/>
      <w:r w:rsidRPr="00A2677F">
        <w:rPr>
          <w:rFonts w:ascii="Times New Roman" w:hAnsi="Times New Roman"/>
        </w:rPr>
        <w:t xml:space="preserve"> (poziom </w:t>
      </w:r>
      <w:proofErr w:type="spellStart"/>
      <w:r w:rsidRPr="00A2677F">
        <w:rPr>
          <w:rFonts w:ascii="Times New Roman" w:hAnsi="Times New Roman"/>
        </w:rPr>
        <w:t>Loving</w:t>
      </w:r>
      <w:proofErr w:type="spellEnd"/>
      <w:r w:rsidRPr="00A2677F">
        <w:rPr>
          <w:rFonts w:ascii="Times New Roman" w:hAnsi="Times New Roman"/>
        </w:rPr>
        <w:t xml:space="preserve">). </w:t>
      </w:r>
    </w:p>
    <w:p w14:paraId="43168140" w14:textId="77777777" w:rsidR="00A2677F" w:rsidRPr="00A2677F" w:rsidRDefault="00A2677F" w:rsidP="00A2677F">
      <w:pPr>
        <w:spacing w:after="0" w:line="360" w:lineRule="auto"/>
        <w:jc w:val="both"/>
        <w:rPr>
          <w:rFonts w:ascii="Times New Roman" w:hAnsi="Times New Roman"/>
        </w:rPr>
      </w:pPr>
    </w:p>
    <w:p w14:paraId="51695EB9" w14:textId="6D2446BD" w:rsidR="00A2677F" w:rsidRPr="00A2677F" w:rsidRDefault="00A2677F" w:rsidP="00A2677F">
      <w:pPr>
        <w:spacing w:after="0" w:line="360" w:lineRule="auto"/>
        <w:jc w:val="both"/>
        <w:rPr>
          <w:rFonts w:ascii="Times New Roman" w:hAnsi="Times New Roman"/>
          <w:i/>
          <w:iCs/>
        </w:rPr>
      </w:pPr>
      <w:r w:rsidRPr="00A2677F">
        <w:rPr>
          <w:rFonts w:ascii="Times New Roman" w:hAnsi="Times New Roman"/>
        </w:rPr>
        <w:t>–</w:t>
      </w:r>
      <w:r w:rsidRPr="00A2677F">
        <w:rPr>
          <w:rFonts w:ascii="Times New Roman" w:hAnsi="Times New Roman"/>
          <w:i/>
          <w:iCs/>
        </w:rPr>
        <w:t xml:space="preserve"> Jesteśmy nowoczesnym i dynamicznie rozwijającym się przedsiębiorstwem, które działa zgodnie z zasadami zrównoważonego rozwoju</w:t>
      </w:r>
      <w:r w:rsidRPr="00A2677F">
        <w:rPr>
          <w:rFonts w:ascii="Times New Roman" w:hAnsi="Times New Roman"/>
        </w:rPr>
        <w:t xml:space="preserve"> – </w:t>
      </w:r>
      <w:r w:rsidRPr="00A2677F">
        <w:rPr>
          <w:rFonts w:ascii="Times New Roman" w:hAnsi="Times New Roman"/>
          <w:b/>
          <w:bCs/>
        </w:rPr>
        <w:t xml:space="preserve">mówi Zygmunt Niziński, dyrektor ds. logistyki w </w:t>
      </w:r>
      <w:proofErr w:type="spellStart"/>
      <w:r w:rsidRPr="00A2677F">
        <w:rPr>
          <w:rFonts w:ascii="Times New Roman" w:hAnsi="Times New Roman"/>
          <w:b/>
          <w:bCs/>
        </w:rPr>
        <w:t>Schiessl</w:t>
      </w:r>
      <w:proofErr w:type="spellEnd"/>
      <w:r w:rsidRPr="00A2677F">
        <w:rPr>
          <w:rFonts w:ascii="Times New Roman" w:hAnsi="Times New Roman"/>
          <w:b/>
          <w:bCs/>
        </w:rPr>
        <w:t xml:space="preserve"> Polska.</w:t>
      </w:r>
      <w:r w:rsidRPr="00A2677F">
        <w:rPr>
          <w:rFonts w:ascii="Times New Roman" w:hAnsi="Times New Roman"/>
        </w:rPr>
        <w:t xml:space="preserve"> – </w:t>
      </w:r>
      <w:r w:rsidRPr="00A2677F">
        <w:rPr>
          <w:rFonts w:ascii="Times New Roman" w:hAnsi="Times New Roman"/>
          <w:i/>
          <w:iCs/>
        </w:rPr>
        <w:t>Uzyskany przez</w:t>
      </w:r>
      <w:r w:rsidR="00A747DF">
        <w:rPr>
          <w:rFonts w:ascii="Times New Roman" w:hAnsi="Times New Roman"/>
          <w:i/>
          <w:iCs/>
        </w:rPr>
        <w:t xml:space="preserve"> nas</w:t>
      </w:r>
      <w:r w:rsidRPr="00A2677F">
        <w:rPr>
          <w:rFonts w:ascii="Times New Roman" w:hAnsi="Times New Roman"/>
          <w:i/>
          <w:iCs/>
        </w:rPr>
        <w:t xml:space="preserve"> Certyfikat Planet </w:t>
      </w:r>
      <w:proofErr w:type="spellStart"/>
      <w:r w:rsidRPr="00A2677F">
        <w:rPr>
          <w:rFonts w:ascii="Times New Roman" w:hAnsi="Times New Roman"/>
          <w:i/>
          <w:iCs/>
        </w:rPr>
        <w:t>Friendly</w:t>
      </w:r>
      <w:proofErr w:type="spellEnd"/>
      <w:r w:rsidRPr="00A2677F">
        <w:rPr>
          <w:rFonts w:ascii="Times New Roman" w:hAnsi="Times New Roman"/>
        </w:rPr>
        <w:t xml:space="preserve"> </w:t>
      </w:r>
      <w:r w:rsidRPr="00A2677F">
        <w:rPr>
          <w:rFonts w:ascii="Times New Roman" w:hAnsi="Times New Roman"/>
          <w:i/>
          <w:iCs/>
        </w:rPr>
        <w:t xml:space="preserve">jest tego potwierdzeniem. Na terenie obiektu w Środzie Wielkopolskiej działa m.in. instalacja fotowoltaiczna o mocy 49,14 </w:t>
      </w:r>
      <w:proofErr w:type="spellStart"/>
      <w:r w:rsidRPr="00A2677F">
        <w:rPr>
          <w:rFonts w:ascii="Times New Roman" w:hAnsi="Times New Roman"/>
          <w:i/>
          <w:iCs/>
        </w:rPr>
        <w:t>kWp</w:t>
      </w:r>
      <w:proofErr w:type="spellEnd"/>
      <w:r w:rsidRPr="00A2677F">
        <w:rPr>
          <w:rFonts w:ascii="Times New Roman" w:hAnsi="Times New Roman"/>
          <w:i/>
          <w:iCs/>
        </w:rPr>
        <w:t xml:space="preserve">. Pozwala to na roczne zmniejszenie emisji CO2 o 42 tony. Dzięki wymianie urządzeń HVAC-R, została zmniejszona konsumpcja energii. Zainstalowano także </w:t>
      </w:r>
      <w:proofErr w:type="spellStart"/>
      <w:r w:rsidRPr="00A2677F">
        <w:rPr>
          <w:rFonts w:ascii="Times New Roman" w:hAnsi="Times New Roman"/>
          <w:i/>
          <w:iCs/>
        </w:rPr>
        <w:t>perlatory</w:t>
      </w:r>
      <w:proofErr w:type="spellEnd"/>
      <w:r w:rsidRPr="00A2677F">
        <w:rPr>
          <w:rFonts w:ascii="Times New Roman" w:hAnsi="Times New Roman"/>
          <w:i/>
          <w:iCs/>
        </w:rPr>
        <w:t xml:space="preserve"> napowietrzające wodę, przyczyniając się do mniejszego jej zużycia. </w:t>
      </w:r>
    </w:p>
    <w:p w14:paraId="5263BD51" w14:textId="77777777" w:rsidR="00A2677F" w:rsidRPr="00A2677F" w:rsidRDefault="00A2677F" w:rsidP="00A2677F">
      <w:pPr>
        <w:spacing w:after="0" w:line="360" w:lineRule="auto"/>
        <w:jc w:val="both"/>
        <w:rPr>
          <w:rFonts w:ascii="Times New Roman" w:hAnsi="Times New Roman"/>
          <w:i/>
          <w:iCs/>
        </w:rPr>
      </w:pPr>
    </w:p>
    <w:p w14:paraId="0659BF62" w14:textId="1476F7A0" w:rsidR="00556C91" w:rsidRDefault="00A2677F" w:rsidP="00A2677F">
      <w:pPr>
        <w:spacing w:after="0" w:line="360" w:lineRule="auto"/>
        <w:jc w:val="both"/>
        <w:rPr>
          <w:rFonts w:ascii="Times New Roman" w:hAnsi="Times New Roman"/>
          <w:i/>
          <w:iCs/>
        </w:rPr>
      </w:pPr>
      <w:r w:rsidRPr="00A2677F">
        <w:rPr>
          <w:rFonts w:ascii="Times New Roman" w:hAnsi="Times New Roman"/>
          <w:i/>
          <w:iCs/>
        </w:rPr>
        <w:t xml:space="preserve">– Posiadanie certyfikatu Planet </w:t>
      </w:r>
      <w:proofErr w:type="spellStart"/>
      <w:r w:rsidRPr="00A2677F">
        <w:rPr>
          <w:rFonts w:ascii="Times New Roman" w:hAnsi="Times New Roman"/>
          <w:i/>
          <w:iCs/>
        </w:rPr>
        <w:t>Friendly</w:t>
      </w:r>
      <w:proofErr w:type="spellEnd"/>
      <w:r w:rsidRPr="00A2677F">
        <w:rPr>
          <w:rFonts w:ascii="Times New Roman" w:hAnsi="Times New Roman"/>
          <w:i/>
          <w:iCs/>
        </w:rPr>
        <w:t xml:space="preserve"> na najwyższym poziomie </w:t>
      </w:r>
      <w:proofErr w:type="spellStart"/>
      <w:r w:rsidRPr="00A2677F">
        <w:rPr>
          <w:rFonts w:ascii="Times New Roman" w:hAnsi="Times New Roman"/>
          <w:i/>
          <w:iCs/>
        </w:rPr>
        <w:t>Loving</w:t>
      </w:r>
      <w:proofErr w:type="spellEnd"/>
      <w:r w:rsidRPr="00A2677F">
        <w:rPr>
          <w:rFonts w:ascii="Times New Roman" w:hAnsi="Times New Roman"/>
          <w:i/>
          <w:iCs/>
        </w:rPr>
        <w:t xml:space="preserve"> jest czymś naturalnym dla miejsca, w którym </w:t>
      </w:r>
      <w:r>
        <w:rPr>
          <w:rFonts w:ascii="Times New Roman" w:hAnsi="Times New Roman"/>
          <w:i/>
          <w:iCs/>
        </w:rPr>
        <w:t xml:space="preserve">tak dużą wagę przywiązujemy do </w:t>
      </w:r>
      <w:r w:rsidRPr="00A2677F">
        <w:rPr>
          <w:rFonts w:ascii="Times New Roman" w:hAnsi="Times New Roman"/>
          <w:i/>
          <w:iCs/>
        </w:rPr>
        <w:t>ekologi</w:t>
      </w:r>
      <w:r>
        <w:rPr>
          <w:rFonts w:ascii="Times New Roman" w:hAnsi="Times New Roman"/>
          <w:i/>
          <w:iCs/>
        </w:rPr>
        <w:t>i</w:t>
      </w:r>
      <w:r w:rsidRPr="00A2677F">
        <w:rPr>
          <w:rFonts w:ascii="Times New Roman" w:hAnsi="Times New Roman"/>
          <w:i/>
          <w:iCs/>
        </w:rPr>
        <w:t xml:space="preserve"> i zdrow</w:t>
      </w:r>
      <w:r>
        <w:rPr>
          <w:rFonts w:ascii="Times New Roman" w:hAnsi="Times New Roman"/>
          <w:i/>
          <w:iCs/>
        </w:rPr>
        <w:t>ego</w:t>
      </w:r>
      <w:r w:rsidRPr="00A2677F">
        <w:rPr>
          <w:rFonts w:ascii="Times New Roman" w:hAnsi="Times New Roman"/>
          <w:i/>
          <w:iCs/>
        </w:rPr>
        <w:t xml:space="preserve"> tryb</w:t>
      </w:r>
      <w:r>
        <w:rPr>
          <w:rFonts w:ascii="Times New Roman" w:hAnsi="Times New Roman"/>
          <w:i/>
          <w:iCs/>
        </w:rPr>
        <w:t>u</w:t>
      </w:r>
      <w:r w:rsidRPr="00A2677F">
        <w:rPr>
          <w:rFonts w:ascii="Times New Roman" w:hAnsi="Times New Roman"/>
          <w:i/>
          <w:iCs/>
        </w:rPr>
        <w:t xml:space="preserve"> życia </w:t>
      </w:r>
      <w:r w:rsidRPr="00A2677F">
        <w:rPr>
          <w:rFonts w:ascii="Times New Roman" w:hAnsi="Times New Roman"/>
          <w:b/>
          <w:bCs/>
        </w:rPr>
        <w:t xml:space="preserve">– wyjaśnia Dariusz Stasik, właściciel </w:t>
      </w:r>
      <w:proofErr w:type="spellStart"/>
      <w:r w:rsidRPr="00A2677F">
        <w:rPr>
          <w:rFonts w:ascii="Times New Roman" w:hAnsi="Times New Roman"/>
          <w:b/>
          <w:bCs/>
        </w:rPr>
        <w:t>Save</w:t>
      </w:r>
      <w:proofErr w:type="spellEnd"/>
      <w:r w:rsidRPr="00A2677F">
        <w:rPr>
          <w:rFonts w:ascii="Times New Roman" w:hAnsi="Times New Roman"/>
          <w:b/>
          <w:bCs/>
        </w:rPr>
        <w:t xml:space="preserve"> The Planet </w:t>
      </w:r>
      <w:proofErr w:type="spellStart"/>
      <w:r w:rsidRPr="00A2677F">
        <w:rPr>
          <w:rFonts w:ascii="Times New Roman" w:hAnsi="Times New Roman"/>
          <w:b/>
          <w:bCs/>
        </w:rPr>
        <w:t>Experience</w:t>
      </w:r>
      <w:proofErr w:type="spellEnd"/>
      <w:r w:rsidRPr="00A2677F">
        <w:rPr>
          <w:rFonts w:ascii="Times New Roman" w:hAnsi="Times New Roman"/>
          <w:b/>
          <w:bCs/>
        </w:rPr>
        <w:t xml:space="preserve"> Center</w:t>
      </w:r>
      <w:r w:rsidR="00C64302">
        <w:rPr>
          <w:rFonts w:ascii="Times New Roman" w:hAnsi="Times New Roman"/>
          <w:b/>
          <w:bCs/>
        </w:rPr>
        <w:t>,</w:t>
      </w:r>
      <w:r w:rsidRPr="00A2677F">
        <w:rPr>
          <w:rFonts w:ascii="Times New Roman" w:hAnsi="Times New Roman"/>
          <w:b/>
          <w:bCs/>
        </w:rPr>
        <w:t xml:space="preserve"> starannie zaprojektowanej przestrzeni, gdzie można zjeść zdrowy i wartościowy posiłek, wybrać się na </w:t>
      </w:r>
      <w:proofErr w:type="spellStart"/>
      <w:r w:rsidRPr="00A2677F">
        <w:rPr>
          <w:rFonts w:ascii="Times New Roman" w:hAnsi="Times New Roman"/>
          <w:b/>
          <w:bCs/>
        </w:rPr>
        <w:t>slow</w:t>
      </w:r>
      <w:proofErr w:type="spellEnd"/>
      <w:r w:rsidRPr="00A2677F">
        <w:rPr>
          <w:rFonts w:ascii="Times New Roman" w:hAnsi="Times New Roman"/>
          <w:b/>
          <w:bCs/>
        </w:rPr>
        <w:t xml:space="preserve"> shopping, znaleźć ekologiczne i naturalne produkty</w:t>
      </w:r>
      <w:r w:rsidR="005C604C">
        <w:rPr>
          <w:rFonts w:ascii="Times New Roman" w:hAnsi="Times New Roman"/>
          <w:b/>
          <w:bCs/>
        </w:rPr>
        <w:t xml:space="preserve"> spożywcze</w:t>
      </w:r>
      <w:r w:rsidRPr="00A2677F">
        <w:rPr>
          <w:rFonts w:ascii="Times New Roman" w:hAnsi="Times New Roman"/>
          <w:b/>
          <w:bCs/>
        </w:rPr>
        <w:t xml:space="preserve">, </w:t>
      </w:r>
      <w:r w:rsidR="00D66873" w:rsidRPr="00D66873">
        <w:rPr>
          <w:rFonts w:ascii="Times New Roman" w:hAnsi="Times New Roman"/>
          <w:b/>
          <w:bCs/>
        </w:rPr>
        <w:t xml:space="preserve">kosmetyki, odzież, odwiedzić strefę </w:t>
      </w:r>
      <w:proofErr w:type="spellStart"/>
      <w:r w:rsidR="00D66873">
        <w:rPr>
          <w:rFonts w:ascii="Times New Roman" w:hAnsi="Times New Roman"/>
          <w:b/>
          <w:bCs/>
        </w:rPr>
        <w:t>h</w:t>
      </w:r>
      <w:r w:rsidR="00D66873" w:rsidRPr="00D66873">
        <w:rPr>
          <w:rFonts w:ascii="Times New Roman" w:hAnsi="Times New Roman"/>
          <w:b/>
          <w:bCs/>
        </w:rPr>
        <w:t>ome</w:t>
      </w:r>
      <w:proofErr w:type="spellEnd"/>
      <w:r w:rsidR="00D66873" w:rsidRPr="00D66873">
        <w:rPr>
          <w:rFonts w:ascii="Times New Roman" w:hAnsi="Times New Roman"/>
          <w:b/>
          <w:bCs/>
        </w:rPr>
        <w:t xml:space="preserve"> &amp; </w:t>
      </w:r>
      <w:proofErr w:type="spellStart"/>
      <w:r w:rsidR="00D66873">
        <w:rPr>
          <w:rFonts w:ascii="Times New Roman" w:hAnsi="Times New Roman"/>
          <w:b/>
          <w:bCs/>
        </w:rPr>
        <w:t>d</w:t>
      </w:r>
      <w:r w:rsidR="00D66873" w:rsidRPr="00D66873">
        <w:rPr>
          <w:rFonts w:ascii="Times New Roman" w:hAnsi="Times New Roman"/>
          <w:b/>
          <w:bCs/>
        </w:rPr>
        <w:t>ecor</w:t>
      </w:r>
      <w:proofErr w:type="spellEnd"/>
      <w:r w:rsidR="00D66873" w:rsidRPr="00D66873">
        <w:rPr>
          <w:rFonts w:ascii="Times New Roman" w:hAnsi="Times New Roman"/>
          <w:b/>
          <w:bCs/>
        </w:rPr>
        <w:t xml:space="preserve"> </w:t>
      </w:r>
      <w:r w:rsidRPr="00A2677F">
        <w:rPr>
          <w:rFonts w:ascii="Times New Roman" w:hAnsi="Times New Roman"/>
          <w:b/>
          <w:bCs/>
        </w:rPr>
        <w:t xml:space="preserve">a także wziąć udział w warsztatach, np. jogi. – </w:t>
      </w:r>
      <w:r w:rsidRPr="00A2677F">
        <w:rPr>
          <w:rFonts w:ascii="Times New Roman" w:hAnsi="Times New Roman"/>
          <w:i/>
          <w:iCs/>
        </w:rPr>
        <w:t xml:space="preserve">Postawiliśmy w nim na </w:t>
      </w:r>
      <w:proofErr w:type="spellStart"/>
      <w:r w:rsidRPr="00A2677F">
        <w:rPr>
          <w:rFonts w:ascii="Times New Roman" w:hAnsi="Times New Roman"/>
          <w:i/>
          <w:iCs/>
        </w:rPr>
        <w:t>biofiliczne</w:t>
      </w:r>
      <w:proofErr w:type="spellEnd"/>
      <w:r w:rsidRPr="00A2677F">
        <w:rPr>
          <w:rFonts w:ascii="Times New Roman" w:hAnsi="Times New Roman"/>
          <w:i/>
          <w:iCs/>
        </w:rPr>
        <w:t xml:space="preserve"> rozwiązania.</w:t>
      </w:r>
      <w:r w:rsidR="00F11CC9">
        <w:rPr>
          <w:rFonts w:ascii="Times New Roman" w:hAnsi="Times New Roman"/>
          <w:i/>
          <w:iCs/>
        </w:rPr>
        <w:t xml:space="preserve"> </w:t>
      </w:r>
      <w:r w:rsidRPr="00A2677F">
        <w:rPr>
          <w:rFonts w:ascii="Times New Roman" w:hAnsi="Times New Roman"/>
          <w:i/>
          <w:iCs/>
        </w:rPr>
        <w:t xml:space="preserve">Wiadomo przecież, że w otoczeniu zieleni ludzie są zrelaksowani, mają lepsze samopoczucie. </w:t>
      </w:r>
      <w:proofErr w:type="spellStart"/>
      <w:r w:rsidRPr="00A2677F">
        <w:rPr>
          <w:rFonts w:ascii="Times New Roman" w:hAnsi="Times New Roman"/>
          <w:i/>
          <w:iCs/>
        </w:rPr>
        <w:t>Save</w:t>
      </w:r>
      <w:proofErr w:type="spellEnd"/>
      <w:r w:rsidRPr="00A2677F">
        <w:rPr>
          <w:rFonts w:ascii="Times New Roman" w:hAnsi="Times New Roman"/>
          <w:i/>
          <w:iCs/>
        </w:rPr>
        <w:t xml:space="preserve"> The Planet </w:t>
      </w:r>
      <w:proofErr w:type="spellStart"/>
      <w:r w:rsidRPr="00A2677F">
        <w:rPr>
          <w:rFonts w:ascii="Times New Roman" w:hAnsi="Times New Roman"/>
          <w:i/>
          <w:iCs/>
        </w:rPr>
        <w:t>Experience</w:t>
      </w:r>
      <w:proofErr w:type="spellEnd"/>
      <w:r w:rsidRPr="00A2677F">
        <w:rPr>
          <w:rFonts w:ascii="Times New Roman" w:hAnsi="Times New Roman"/>
          <w:i/>
          <w:iCs/>
        </w:rPr>
        <w:t xml:space="preserve"> Center jest </w:t>
      </w:r>
      <w:r w:rsidR="00C17B99">
        <w:rPr>
          <w:rFonts w:ascii="Times New Roman" w:hAnsi="Times New Roman"/>
          <w:i/>
          <w:iCs/>
        </w:rPr>
        <w:t xml:space="preserve">także </w:t>
      </w:r>
      <w:r w:rsidRPr="00A2677F">
        <w:rPr>
          <w:rFonts w:ascii="Times New Roman" w:hAnsi="Times New Roman"/>
          <w:i/>
          <w:iCs/>
        </w:rPr>
        <w:t>przyjazne dla zwierząt</w:t>
      </w:r>
      <w:r w:rsidR="006A20F5">
        <w:rPr>
          <w:rFonts w:ascii="Times New Roman" w:hAnsi="Times New Roman"/>
          <w:i/>
          <w:iCs/>
        </w:rPr>
        <w:t>. Stworzyliśmy</w:t>
      </w:r>
      <w:r w:rsidR="004D3085">
        <w:rPr>
          <w:rFonts w:ascii="Times New Roman" w:hAnsi="Times New Roman"/>
          <w:i/>
          <w:iCs/>
        </w:rPr>
        <w:t xml:space="preserve"> ponadto</w:t>
      </w:r>
      <w:r w:rsidR="006A20F5">
        <w:rPr>
          <w:rFonts w:ascii="Times New Roman" w:hAnsi="Times New Roman"/>
          <w:i/>
          <w:iCs/>
        </w:rPr>
        <w:t xml:space="preserve"> komfortowe warunki dla</w:t>
      </w:r>
      <w:r w:rsidR="00B16BB1" w:rsidRPr="00B16BB1">
        <w:t xml:space="preserve"> </w:t>
      </w:r>
      <w:r w:rsidR="00B16BB1" w:rsidRPr="00B16BB1">
        <w:rPr>
          <w:rFonts w:ascii="Times New Roman" w:hAnsi="Times New Roman"/>
          <w:i/>
          <w:iCs/>
        </w:rPr>
        <w:t>ludzi z nadwrażliwością sensoryczną i autyzmem, ponieważ</w:t>
      </w:r>
      <w:r w:rsidR="00B16BB1">
        <w:rPr>
          <w:rFonts w:ascii="Times New Roman" w:hAnsi="Times New Roman"/>
          <w:i/>
          <w:iCs/>
        </w:rPr>
        <w:t xml:space="preserve"> w</w:t>
      </w:r>
      <w:r w:rsidR="00B16BB1" w:rsidRPr="00B16BB1">
        <w:rPr>
          <w:rFonts w:ascii="Times New Roman" w:hAnsi="Times New Roman"/>
          <w:i/>
          <w:iCs/>
        </w:rPr>
        <w:t xml:space="preserve"> tle słychać tylko odgłosy indonezyjskiej dżungli i śpiew ptaków.</w:t>
      </w:r>
      <w:r w:rsidR="00B16BB1">
        <w:rPr>
          <w:rFonts w:ascii="Times New Roman" w:hAnsi="Times New Roman"/>
          <w:i/>
          <w:iCs/>
        </w:rPr>
        <w:t xml:space="preserve"> </w:t>
      </w:r>
      <w:r w:rsidR="00556C91">
        <w:rPr>
          <w:rFonts w:ascii="Times New Roman" w:hAnsi="Times New Roman"/>
          <w:i/>
          <w:iCs/>
        </w:rPr>
        <w:t>Podłoga</w:t>
      </w:r>
      <w:r w:rsidR="00F95018">
        <w:rPr>
          <w:rFonts w:ascii="Times New Roman" w:hAnsi="Times New Roman"/>
          <w:i/>
          <w:iCs/>
        </w:rPr>
        <w:t xml:space="preserve"> w lokalu</w:t>
      </w:r>
      <w:r w:rsidR="00556C91">
        <w:rPr>
          <w:rFonts w:ascii="Times New Roman" w:hAnsi="Times New Roman"/>
          <w:i/>
          <w:iCs/>
        </w:rPr>
        <w:t xml:space="preserve"> </w:t>
      </w:r>
      <w:r w:rsidR="002E1571">
        <w:rPr>
          <w:rFonts w:ascii="Times New Roman" w:hAnsi="Times New Roman"/>
          <w:i/>
          <w:iCs/>
        </w:rPr>
        <w:t>została wykonana z bambusa</w:t>
      </w:r>
      <w:r w:rsidR="00F95018">
        <w:rPr>
          <w:rFonts w:ascii="Times New Roman" w:hAnsi="Times New Roman"/>
          <w:i/>
          <w:iCs/>
        </w:rPr>
        <w:t>, który jest najszybciej odnawialną trawą.</w:t>
      </w:r>
    </w:p>
    <w:p w14:paraId="46090999" w14:textId="77777777" w:rsidR="00556C91" w:rsidRDefault="00556C91" w:rsidP="00A2677F">
      <w:pPr>
        <w:spacing w:after="0" w:line="360" w:lineRule="auto"/>
        <w:jc w:val="both"/>
        <w:rPr>
          <w:rFonts w:ascii="Times New Roman" w:hAnsi="Times New Roman"/>
          <w:i/>
          <w:iCs/>
        </w:rPr>
      </w:pPr>
    </w:p>
    <w:p w14:paraId="5762ABA9" w14:textId="59F151A5" w:rsidR="00A2677F" w:rsidRPr="00A2677F" w:rsidRDefault="00A2677F" w:rsidP="00A2677F">
      <w:pPr>
        <w:spacing w:after="0" w:line="360" w:lineRule="auto"/>
        <w:jc w:val="both"/>
        <w:rPr>
          <w:rFonts w:ascii="Times New Roman" w:hAnsi="Times New Roman"/>
          <w:i/>
          <w:iCs/>
        </w:rPr>
      </w:pPr>
      <w:r w:rsidRPr="00A2677F">
        <w:rPr>
          <w:rFonts w:ascii="Times New Roman" w:hAnsi="Times New Roman"/>
          <w:i/>
          <w:iCs/>
        </w:rPr>
        <w:lastRenderedPageBreak/>
        <w:t>Z dużą dbałością podeszliśmy do kwestii związanych ze zdrowiem naszych klientów i pracowników. Dlatego wszystkie materiały użyte do wykończenia lokalu oraz meble są wolne od lotnych związków organicznych. Dzięki systemowi NCS zapewniony został właściwy komfort termiczny oraz</w:t>
      </w:r>
      <w:r w:rsidR="00AC0387">
        <w:rPr>
          <w:rFonts w:ascii="Times New Roman" w:hAnsi="Times New Roman"/>
          <w:i/>
          <w:iCs/>
        </w:rPr>
        <w:t xml:space="preserve"> jakość i</w:t>
      </w:r>
      <w:r w:rsidRPr="00A2677F">
        <w:rPr>
          <w:rFonts w:ascii="Times New Roman" w:hAnsi="Times New Roman"/>
          <w:i/>
          <w:iCs/>
        </w:rPr>
        <w:t xml:space="preserve"> poziom wilgotności</w:t>
      </w:r>
      <w:r>
        <w:rPr>
          <w:rFonts w:ascii="Times New Roman" w:hAnsi="Times New Roman"/>
          <w:i/>
          <w:iCs/>
        </w:rPr>
        <w:t xml:space="preserve"> powietrza</w:t>
      </w:r>
      <w:r w:rsidRPr="00A2677F">
        <w:rPr>
          <w:rFonts w:ascii="Times New Roman" w:hAnsi="Times New Roman"/>
          <w:i/>
          <w:iCs/>
        </w:rPr>
        <w:t xml:space="preserve">. </w:t>
      </w:r>
      <w:r w:rsidR="00266949">
        <w:rPr>
          <w:rFonts w:ascii="Times New Roman" w:hAnsi="Times New Roman"/>
          <w:i/>
          <w:iCs/>
        </w:rPr>
        <w:t>Jest ono</w:t>
      </w:r>
      <w:r w:rsidR="00266949" w:rsidRPr="00266949">
        <w:rPr>
          <w:rFonts w:ascii="Times New Roman" w:hAnsi="Times New Roman"/>
          <w:i/>
          <w:iCs/>
        </w:rPr>
        <w:t xml:space="preserve"> wolne od wirusów</w:t>
      </w:r>
      <w:r w:rsidR="00CF4ECE">
        <w:rPr>
          <w:rFonts w:ascii="Times New Roman" w:hAnsi="Times New Roman"/>
          <w:i/>
          <w:iCs/>
        </w:rPr>
        <w:t>.</w:t>
      </w:r>
      <w:r w:rsidR="00266949" w:rsidRPr="00266949">
        <w:rPr>
          <w:rFonts w:ascii="Times New Roman" w:hAnsi="Times New Roman"/>
          <w:i/>
          <w:iCs/>
        </w:rPr>
        <w:t xml:space="preserve"> </w:t>
      </w:r>
      <w:r w:rsidR="004672B5">
        <w:rPr>
          <w:rFonts w:ascii="Times New Roman" w:hAnsi="Times New Roman"/>
          <w:i/>
          <w:iCs/>
        </w:rPr>
        <w:t xml:space="preserve">Dodatkowo system BMS </w:t>
      </w:r>
      <w:r w:rsidR="00087D17">
        <w:rPr>
          <w:rFonts w:ascii="Times New Roman" w:hAnsi="Times New Roman"/>
          <w:i/>
          <w:iCs/>
        </w:rPr>
        <w:t>kontrol</w:t>
      </w:r>
      <w:r w:rsidR="006C0A3F">
        <w:rPr>
          <w:rFonts w:ascii="Times New Roman" w:hAnsi="Times New Roman"/>
          <w:i/>
          <w:iCs/>
        </w:rPr>
        <w:t>uje m.in.</w:t>
      </w:r>
      <w:r w:rsidR="00087D17">
        <w:rPr>
          <w:rFonts w:ascii="Times New Roman" w:hAnsi="Times New Roman"/>
          <w:i/>
          <w:iCs/>
        </w:rPr>
        <w:t xml:space="preserve"> poziom stężenia CO2. </w:t>
      </w:r>
      <w:r w:rsidRPr="00A2677F">
        <w:rPr>
          <w:rFonts w:ascii="Times New Roman" w:hAnsi="Times New Roman"/>
          <w:i/>
          <w:iCs/>
        </w:rPr>
        <w:t>Ograniczamy zużycie wody, uży</w:t>
      </w:r>
      <w:r w:rsidR="00EB3B6E">
        <w:rPr>
          <w:rFonts w:ascii="Times New Roman" w:hAnsi="Times New Roman"/>
          <w:i/>
          <w:iCs/>
        </w:rPr>
        <w:t>tkujemy</w:t>
      </w:r>
      <w:r w:rsidRPr="00A2677F">
        <w:rPr>
          <w:rFonts w:ascii="Times New Roman" w:hAnsi="Times New Roman"/>
          <w:i/>
          <w:iCs/>
        </w:rPr>
        <w:t xml:space="preserve"> pomp</w:t>
      </w:r>
      <w:r w:rsidR="00EB3B6E">
        <w:rPr>
          <w:rFonts w:ascii="Times New Roman" w:hAnsi="Times New Roman"/>
          <w:i/>
          <w:iCs/>
        </w:rPr>
        <w:t>ę</w:t>
      </w:r>
      <w:r w:rsidRPr="00A2677F">
        <w:rPr>
          <w:rFonts w:ascii="Times New Roman" w:hAnsi="Times New Roman"/>
          <w:i/>
          <w:iCs/>
        </w:rPr>
        <w:t xml:space="preserve"> ciepła</w:t>
      </w:r>
      <w:r w:rsidR="00F95018">
        <w:rPr>
          <w:rFonts w:ascii="Times New Roman" w:hAnsi="Times New Roman"/>
          <w:i/>
          <w:iCs/>
        </w:rPr>
        <w:t xml:space="preserve">. </w:t>
      </w:r>
      <w:r w:rsidRPr="00A2677F">
        <w:rPr>
          <w:rFonts w:ascii="Times New Roman" w:hAnsi="Times New Roman"/>
          <w:i/>
          <w:iCs/>
        </w:rPr>
        <w:t xml:space="preserve">Wszystkie te oraz inne elementy były brane pod uwagę w </w:t>
      </w:r>
      <w:r>
        <w:rPr>
          <w:rFonts w:ascii="Times New Roman" w:hAnsi="Times New Roman"/>
          <w:i/>
          <w:iCs/>
        </w:rPr>
        <w:t>proces</w:t>
      </w:r>
      <w:r w:rsidR="00C96321">
        <w:rPr>
          <w:rFonts w:ascii="Times New Roman" w:hAnsi="Times New Roman"/>
          <w:i/>
          <w:iCs/>
        </w:rPr>
        <w:t>ie</w:t>
      </w:r>
      <w:r>
        <w:rPr>
          <w:rFonts w:ascii="Times New Roman" w:hAnsi="Times New Roman"/>
          <w:i/>
          <w:iCs/>
        </w:rPr>
        <w:t xml:space="preserve"> certyfikacji.</w:t>
      </w:r>
    </w:p>
    <w:p w14:paraId="7F60470F" w14:textId="77777777" w:rsidR="00A2677F" w:rsidRPr="00A2677F" w:rsidRDefault="00A2677F" w:rsidP="00A2677F">
      <w:pPr>
        <w:spacing w:after="0" w:line="360" w:lineRule="auto"/>
        <w:jc w:val="both"/>
        <w:rPr>
          <w:rFonts w:ascii="Times New Roman" w:hAnsi="Times New Roman"/>
          <w:i/>
          <w:iCs/>
        </w:rPr>
      </w:pPr>
    </w:p>
    <w:p w14:paraId="2B931465" w14:textId="77777777" w:rsidR="00A2677F" w:rsidRPr="00A2677F" w:rsidRDefault="00A2677F" w:rsidP="00A2677F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A2677F">
        <w:rPr>
          <w:rFonts w:ascii="Times New Roman" w:hAnsi="Times New Roman"/>
          <w:b/>
          <w:bCs/>
        </w:rPr>
        <w:t xml:space="preserve">Dwa </w:t>
      </w:r>
      <w:r>
        <w:rPr>
          <w:rFonts w:ascii="Times New Roman" w:hAnsi="Times New Roman"/>
          <w:b/>
          <w:bCs/>
        </w:rPr>
        <w:t xml:space="preserve">budynki </w:t>
      </w:r>
      <w:r w:rsidRPr="00A2677F">
        <w:rPr>
          <w:rFonts w:ascii="Times New Roman" w:hAnsi="Times New Roman"/>
          <w:b/>
          <w:bCs/>
        </w:rPr>
        <w:t>w trakcie certyfikacji</w:t>
      </w:r>
    </w:p>
    <w:p w14:paraId="4482299A" w14:textId="77777777" w:rsidR="00A2677F" w:rsidRPr="00A2677F" w:rsidRDefault="00A2677F" w:rsidP="00A2677F">
      <w:pPr>
        <w:spacing w:after="0" w:line="360" w:lineRule="auto"/>
        <w:jc w:val="both"/>
        <w:rPr>
          <w:rFonts w:ascii="Times New Roman" w:hAnsi="Times New Roman"/>
        </w:rPr>
      </w:pPr>
    </w:p>
    <w:p w14:paraId="5082DAA7" w14:textId="7E9F6464" w:rsidR="00A2677F" w:rsidRPr="00A2677F" w:rsidRDefault="00A2677F" w:rsidP="00A2677F">
      <w:pPr>
        <w:spacing w:after="0" w:line="360" w:lineRule="auto"/>
        <w:jc w:val="both"/>
        <w:rPr>
          <w:rFonts w:ascii="Times New Roman" w:hAnsi="Times New Roman"/>
        </w:rPr>
      </w:pPr>
      <w:r w:rsidRPr="00A2677F">
        <w:rPr>
          <w:rFonts w:ascii="Times New Roman" w:hAnsi="Times New Roman"/>
        </w:rPr>
        <w:t xml:space="preserve">W trakcie certyfikacji Planet </w:t>
      </w:r>
      <w:proofErr w:type="spellStart"/>
      <w:r w:rsidRPr="00A2677F">
        <w:rPr>
          <w:rFonts w:ascii="Times New Roman" w:hAnsi="Times New Roman"/>
        </w:rPr>
        <w:t>Friendly</w:t>
      </w:r>
      <w:proofErr w:type="spellEnd"/>
      <w:r w:rsidRPr="00A2677F">
        <w:rPr>
          <w:rFonts w:ascii="Times New Roman" w:hAnsi="Times New Roman"/>
        </w:rPr>
        <w:t xml:space="preserve"> są już kolejne obiekty. Chodzi o Smart </w:t>
      </w:r>
      <w:proofErr w:type="spellStart"/>
      <w:r w:rsidRPr="00A2677F">
        <w:rPr>
          <w:rFonts w:ascii="Times New Roman" w:hAnsi="Times New Roman"/>
        </w:rPr>
        <w:t>Building</w:t>
      </w:r>
      <w:proofErr w:type="spellEnd"/>
      <w:r w:rsidRPr="00A2677F">
        <w:rPr>
          <w:rFonts w:ascii="Times New Roman" w:hAnsi="Times New Roman"/>
        </w:rPr>
        <w:t xml:space="preserve"> Center (poziom </w:t>
      </w:r>
      <w:proofErr w:type="spellStart"/>
      <w:r w:rsidRPr="00A2677F">
        <w:rPr>
          <w:rFonts w:ascii="Times New Roman" w:hAnsi="Times New Roman"/>
        </w:rPr>
        <w:t>Loving</w:t>
      </w:r>
      <w:proofErr w:type="spellEnd"/>
      <w:r w:rsidRPr="00A2677F">
        <w:rPr>
          <w:rFonts w:ascii="Times New Roman" w:hAnsi="Times New Roman"/>
        </w:rPr>
        <w:t>), czyli siedzibę WPIP, generalnego wykonawcy oraz projektanta specjalizującego się</w:t>
      </w:r>
      <w:r w:rsidR="006109DD">
        <w:rPr>
          <w:rFonts w:ascii="Times New Roman" w:hAnsi="Times New Roman"/>
        </w:rPr>
        <w:t xml:space="preserve"> w </w:t>
      </w:r>
      <w:r w:rsidRPr="00A2677F">
        <w:rPr>
          <w:rFonts w:ascii="Times New Roman" w:hAnsi="Times New Roman"/>
        </w:rPr>
        <w:t xml:space="preserve"> budowaniu i wyposażaniu </w:t>
      </w:r>
      <w:r w:rsidR="008418D7">
        <w:rPr>
          <w:rFonts w:ascii="Times New Roman" w:hAnsi="Times New Roman"/>
        </w:rPr>
        <w:t>budynków</w:t>
      </w:r>
      <w:r w:rsidRPr="00A2677F">
        <w:rPr>
          <w:rFonts w:ascii="Times New Roman" w:hAnsi="Times New Roman"/>
        </w:rPr>
        <w:t xml:space="preserve"> zaawansowanych technologicznie oraz </w:t>
      </w:r>
      <w:r w:rsidR="00FE3D5F">
        <w:rPr>
          <w:rFonts w:ascii="Times New Roman" w:hAnsi="Times New Roman"/>
        </w:rPr>
        <w:t xml:space="preserve">nowa siedziba </w:t>
      </w:r>
      <w:r w:rsidRPr="00A2677F">
        <w:rPr>
          <w:rFonts w:ascii="Times New Roman" w:hAnsi="Times New Roman"/>
        </w:rPr>
        <w:t xml:space="preserve">firmy </w:t>
      </w:r>
      <w:proofErr w:type="spellStart"/>
      <w:r w:rsidRPr="00A2677F">
        <w:rPr>
          <w:rFonts w:ascii="Times New Roman" w:hAnsi="Times New Roman"/>
        </w:rPr>
        <w:t>Marolex</w:t>
      </w:r>
      <w:proofErr w:type="spellEnd"/>
      <w:r w:rsidRPr="00A2677F">
        <w:rPr>
          <w:rFonts w:ascii="Times New Roman" w:hAnsi="Times New Roman"/>
        </w:rPr>
        <w:t xml:space="preserve"> (poziom </w:t>
      </w:r>
      <w:proofErr w:type="spellStart"/>
      <w:r w:rsidRPr="00A2677F">
        <w:rPr>
          <w:rFonts w:ascii="Times New Roman" w:hAnsi="Times New Roman"/>
        </w:rPr>
        <w:t>Understanding</w:t>
      </w:r>
      <w:proofErr w:type="spellEnd"/>
      <w:r w:rsidRPr="00A2677F">
        <w:rPr>
          <w:rFonts w:ascii="Times New Roman" w:hAnsi="Times New Roman"/>
        </w:rPr>
        <w:t>), producenta opryskiwaczy akumulatorowych, ciśnieniowych, plecakowych oraz spryskiwaczy ręcznych.</w:t>
      </w:r>
    </w:p>
    <w:p w14:paraId="470B0D1D" w14:textId="77777777" w:rsidR="00A2677F" w:rsidRPr="00A2677F" w:rsidRDefault="00A2677F" w:rsidP="00A2677F">
      <w:pPr>
        <w:spacing w:after="0" w:line="360" w:lineRule="auto"/>
        <w:jc w:val="both"/>
        <w:rPr>
          <w:rFonts w:ascii="Times New Roman" w:hAnsi="Times New Roman"/>
        </w:rPr>
      </w:pPr>
    </w:p>
    <w:p w14:paraId="0E02E037" w14:textId="4D5A3DD9" w:rsidR="00A2677F" w:rsidRPr="00A2677F" w:rsidRDefault="00A2677F" w:rsidP="00A2677F">
      <w:pPr>
        <w:spacing w:after="0" w:line="360" w:lineRule="auto"/>
        <w:jc w:val="both"/>
        <w:rPr>
          <w:rFonts w:ascii="Times New Roman" w:hAnsi="Times New Roman"/>
          <w:i/>
          <w:iCs/>
        </w:rPr>
      </w:pPr>
      <w:r w:rsidRPr="00A2677F">
        <w:rPr>
          <w:rFonts w:ascii="Times New Roman" w:hAnsi="Times New Roman"/>
        </w:rPr>
        <w:t xml:space="preserve">– </w:t>
      </w:r>
      <w:r w:rsidRPr="00A2677F">
        <w:rPr>
          <w:rFonts w:ascii="Times New Roman" w:hAnsi="Times New Roman"/>
          <w:i/>
          <w:iCs/>
        </w:rPr>
        <w:t xml:space="preserve">Zależało nam na tym, żeby nasza nowo wybudowana siedziba była przyjazna zarówno dla środowiska naturalnego, jak i pracowników – </w:t>
      </w:r>
      <w:r w:rsidRPr="00A2677F">
        <w:rPr>
          <w:rFonts w:ascii="Times New Roman" w:hAnsi="Times New Roman"/>
          <w:b/>
          <w:bCs/>
        </w:rPr>
        <w:t xml:space="preserve">wyjaśnia Dariusz Olejnik, wiceprezes zarządu firmy </w:t>
      </w:r>
      <w:proofErr w:type="spellStart"/>
      <w:r w:rsidRPr="00A2677F">
        <w:rPr>
          <w:rFonts w:ascii="Times New Roman" w:hAnsi="Times New Roman"/>
          <w:b/>
          <w:bCs/>
        </w:rPr>
        <w:t>Marolex</w:t>
      </w:r>
      <w:proofErr w:type="spellEnd"/>
      <w:r w:rsidRPr="00A2677F">
        <w:rPr>
          <w:rFonts w:ascii="Times New Roman" w:hAnsi="Times New Roman"/>
          <w:b/>
          <w:bCs/>
        </w:rPr>
        <w:t>.</w:t>
      </w:r>
      <w:r w:rsidRPr="00A2677F">
        <w:rPr>
          <w:rFonts w:ascii="Times New Roman" w:hAnsi="Times New Roman"/>
          <w:i/>
          <w:iCs/>
        </w:rPr>
        <w:t xml:space="preserve"> – Z tego powodu</w:t>
      </w:r>
      <w:r w:rsidRPr="00A2677F">
        <w:rPr>
          <w:rFonts w:ascii="Times New Roman" w:hAnsi="Times New Roman"/>
        </w:rPr>
        <w:t xml:space="preserve"> </w:t>
      </w:r>
      <w:r w:rsidRPr="00A2677F">
        <w:rPr>
          <w:rFonts w:ascii="Times New Roman" w:hAnsi="Times New Roman"/>
          <w:i/>
          <w:iCs/>
        </w:rPr>
        <w:t xml:space="preserve">zastosowaliśmy w nim ekologiczne rozwiązania. Za ogrzewanie obiektu odpowiadają pompy ciepła. Na dachu budynku powstała instalacja fotowoltaiczna. Ubiegamy się o certyfikat Planet </w:t>
      </w:r>
      <w:proofErr w:type="spellStart"/>
      <w:r w:rsidRPr="00A2677F">
        <w:rPr>
          <w:rFonts w:ascii="Times New Roman" w:hAnsi="Times New Roman"/>
          <w:i/>
          <w:iCs/>
        </w:rPr>
        <w:t>Friendly</w:t>
      </w:r>
      <w:proofErr w:type="spellEnd"/>
      <w:r w:rsidRPr="00A2677F">
        <w:rPr>
          <w:rFonts w:ascii="Times New Roman" w:hAnsi="Times New Roman"/>
          <w:i/>
          <w:iCs/>
        </w:rPr>
        <w:t xml:space="preserve">, bo inwestujemy w nowoczesne rozwiązania na wielu poziomach. </w:t>
      </w:r>
      <w:r>
        <w:rPr>
          <w:rFonts w:ascii="Times New Roman" w:hAnsi="Times New Roman"/>
          <w:i/>
          <w:iCs/>
        </w:rPr>
        <w:t>Dużą wagę przywiązujemy do</w:t>
      </w:r>
      <w:r w:rsidRPr="00A2677F">
        <w:rPr>
          <w:rFonts w:ascii="Times New Roman" w:hAnsi="Times New Roman"/>
          <w:i/>
          <w:iCs/>
        </w:rPr>
        <w:t xml:space="preserve"> komfortu pracy i </w:t>
      </w:r>
      <w:r>
        <w:rPr>
          <w:rFonts w:ascii="Times New Roman" w:hAnsi="Times New Roman"/>
          <w:i/>
          <w:iCs/>
        </w:rPr>
        <w:t>dbani</w:t>
      </w:r>
      <w:r w:rsidR="008418D7">
        <w:rPr>
          <w:rFonts w:ascii="Times New Roman" w:hAnsi="Times New Roman"/>
          <w:i/>
          <w:iCs/>
        </w:rPr>
        <w:t>a</w:t>
      </w:r>
      <w:r>
        <w:rPr>
          <w:rFonts w:ascii="Times New Roman" w:hAnsi="Times New Roman"/>
          <w:i/>
          <w:iCs/>
        </w:rPr>
        <w:t xml:space="preserve"> o </w:t>
      </w:r>
      <w:r w:rsidRPr="00A2677F">
        <w:rPr>
          <w:rFonts w:ascii="Times New Roman" w:hAnsi="Times New Roman"/>
          <w:i/>
          <w:iCs/>
        </w:rPr>
        <w:t xml:space="preserve">dobrostan pracowników, którzy stanowią o sile naszej firmy. </w:t>
      </w:r>
    </w:p>
    <w:p w14:paraId="4B89998A" w14:textId="77777777" w:rsidR="00A2677F" w:rsidRPr="00A2677F" w:rsidRDefault="00A2677F" w:rsidP="00A2677F">
      <w:pPr>
        <w:spacing w:after="0" w:line="360" w:lineRule="auto"/>
        <w:jc w:val="both"/>
        <w:rPr>
          <w:rFonts w:ascii="Times New Roman" w:hAnsi="Times New Roman"/>
          <w:b/>
          <w:bCs/>
        </w:rPr>
      </w:pPr>
    </w:p>
    <w:p w14:paraId="78D42643" w14:textId="3A4ED820" w:rsidR="00A2677F" w:rsidRDefault="00A2677F" w:rsidP="00A2677F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</w:rPr>
      </w:pPr>
      <w:r w:rsidRPr="00A2677F">
        <w:rPr>
          <w:rFonts w:ascii="Times New Roman" w:hAnsi="Times New Roman"/>
          <w:b/>
          <w:bCs/>
          <w:i/>
          <w:iCs/>
        </w:rPr>
        <w:t>Ośrodek Badań i Rozwoju „</w:t>
      </w:r>
      <w:proofErr w:type="spellStart"/>
      <w:r w:rsidRPr="00A2677F">
        <w:rPr>
          <w:rFonts w:ascii="Times New Roman" w:hAnsi="Times New Roman"/>
          <w:b/>
          <w:bCs/>
          <w:i/>
          <w:iCs/>
        </w:rPr>
        <w:t>Save</w:t>
      </w:r>
      <w:proofErr w:type="spellEnd"/>
      <w:r w:rsidRPr="00A2677F">
        <w:rPr>
          <w:rFonts w:ascii="Times New Roman" w:hAnsi="Times New Roman"/>
          <w:b/>
          <w:bCs/>
          <w:i/>
          <w:iCs/>
        </w:rPr>
        <w:t xml:space="preserve"> The Planet”</w:t>
      </w:r>
      <w:r w:rsidRPr="00A2677F">
        <w:rPr>
          <w:rFonts w:ascii="Times New Roman" w:hAnsi="Times New Roman"/>
          <w:b/>
          <w:bCs/>
        </w:rPr>
        <w:t xml:space="preserve"> </w:t>
      </w:r>
      <w:r w:rsidRPr="00A2677F">
        <w:rPr>
          <w:rFonts w:ascii="Times New Roman" w:hAnsi="Times New Roman"/>
          <w:b/>
          <w:bCs/>
          <w:i/>
          <w:iCs/>
        </w:rPr>
        <w:t>– skupia się</w:t>
      </w:r>
      <w:r w:rsidR="003F05C6">
        <w:rPr>
          <w:rFonts w:ascii="Times New Roman" w:hAnsi="Times New Roman"/>
          <w:b/>
          <w:bCs/>
          <w:i/>
          <w:iCs/>
        </w:rPr>
        <w:t xml:space="preserve"> na</w:t>
      </w:r>
      <w:r w:rsidRPr="00A2677F">
        <w:rPr>
          <w:rFonts w:ascii="Times New Roman" w:hAnsi="Times New Roman"/>
          <w:b/>
          <w:bCs/>
          <w:i/>
          <w:iCs/>
        </w:rPr>
        <w:t xml:space="preserve"> prowadzeniu prac badawczych w dziedzinie budownictwa, ochrony środowiska oraz ergonomii, ukierunkowanych na ich wdrożenie i zastosowanie w praktyce.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A2677F">
        <w:rPr>
          <w:rFonts w:ascii="Times New Roman" w:hAnsi="Times New Roman"/>
          <w:b/>
          <w:bCs/>
          <w:i/>
          <w:iCs/>
        </w:rPr>
        <w:t>Są to rozwiązania obejmujące m.in.: certyfikację budynków, projektowanie obiektów budowlanych w 3D z uwzględnieniem rzeczywistości rozszerzonej, rozwój technologii budowlanej i produkcji materiałów budowlanych, wdrożenia w zakresie zarządzania budynkiem inteligentnym z wykorzystaniem systemu BMS, wdrożenie i rozwój innowacyjnego systemu zarządzania projektem, budową, eksploatacją i rozwojem inteligentnego autonomicznego środowiska i wspomagającego go informatycznego systemu zarządzania IAS-em (</w:t>
      </w:r>
      <w:proofErr w:type="spellStart"/>
      <w:r w:rsidRPr="00A2677F">
        <w:rPr>
          <w:rFonts w:ascii="Times New Roman" w:hAnsi="Times New Roman"/>
          <w:b/>
          <w:bCs/>
          <w:i/>
          <w:iCs/>
        </w:rPr>
        <w:t>MetaBMS</w:t>
      </w:r>
      <w:proofErr w:type="spellEnd"/>
      <w:r w:rsidRPr="00A2677F">
        <w:rPr>
          <w:rFonts w:ascii="Times New Roman" w:hAnsi="Times New Roman"/>
          <w:b/>
          <w:bCs/>
          <w:i/>
          <w:iCs/>
        </w:rPr>
        <w:t>). Ośrodek posiada kompetentną i wykwalifikowaną kadrę oraz szerokie grono partnerów współpracujących, którzy wspierają rozwój budownictwa. W skład jego rady naukowej wchodzą doświadczeni naukowcy.</w:t>
      </w:r>
    </w:p>
    <w:p w14:paraId="7DC6112C" w14:textId="328DC51D" w:rsidR="001A1C26" w:rsidRDefault="001A1C26" w:rsidP="00A2677F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</w:rPr>
      </w:pPr>
    </w:p>
    <w:p w14:paraId="03CFB464" w14:textId="7CB9A058" w:rsidR="001A1C26" w:rsidRDefault="001A1C26" w:rsidP="00A2677F">
      <w:pPr>
        <w:spacing w:after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Kontakt dla mediów:</w:t>
      </w:r>
    </w:p>
    <w:p w14:paraId="6F9A5C7D" w14:textId="51827DAF" w:rsidR="001A1C26" w:rsidRPr="00234ABD" w:rsidRDefault="00234ABD" w:rsidP="00A2677F">
      <w:pPr>
        <w:spacing w:after="0" w:line="360" w:lineRule="auto"/>
        <w:jc w:val="both"/>
        <w:rPr>
          <w:rFonts w:ascii="Times New Roman" w:hAnsi="Times New Roman"/>
          <w:lang w:val="en-US"/>
        </w:rPr>
      </w:pPr>
      <w:r w:rsidRPr="00234ABD">
        <w:rPr>
          <w:rFonts w:ascii="Times New Roman" w:hAnsi="Times New Roman"/>
          <w:lang w:val="en-US"/>
        </w:rPr>
        <w:t xml:space="preserve">e-mail: </w:t>
      </w:r>
      <w:r w:rsidR="001A1C26" w:rsidRPr="00234ABD">
        <w:rPr>
          <w:rFonts w:ascii="Times New Roman" w:hAnsi="Times New Roman"/>
          <w:lang w:val="en-US"/>
        </w:rPr>
        <w:t>media@obir.pl</w:t>
      </w:r>
    </w:p>
    <w:p w14:paraId="31D65F43" w14:textId="39044F64" w:rsidR="001A1C26" w:rsidRPr="00234ABD" w:rsidRDefault="00234ABD" w:rsidP="00A2677F">
      <w:pPr>
        <w:spacing w:after="0" w:line="360" w:lineRule="auto"/>
        <w:jc w:val="both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tel</w:t>
      </w:r>
      <w:proofErr w:type="spellEnd"/>
      <w:r>
        <w:rPr>
          <w:rFonts w:ascii="Times New Roman" w:hAnsi="Times New Roman"/>
          <w:lang w:val="en-US"/>
        </w:rPr>
        <w:t xml:space="preserve">: </w:t>
      </w:r>
      <w:r w:rsidR="007B6558" w:rsidRPr="00234ABD">
        <w:rPr>
          <w:rFonts w:ascii="Times New Roman" w:hAnsi="Times New Roman"/>
          <w:lang w:val="en-US"/>
        </w:rPr>
        <w:t xml:space="preserve">+ 48 </w:t>
      </w:r>
      <w:r w:rsidR="001E1ADC" w:rsidRPr="00234ABD">
        <w:rPr>
          <w:rFonts w:ascii="Times New Roman" w:hAnsi="Times New Roman"/>
          <w:lang w:val="en-US"/>
        </w:rPr>
        <w:t>510 654 159</w:t>
      </w:r>
    </w:p>
    <w:p w14:paraId="7DCCBE17" w14:textId="77777777" w:rsidR="00A576EB" w:rsidRPr="00234ABD" w:rsidRDefault="00A576EB" w:rsidP="00EA32F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</w:p>
    <w:sectPr w:rsidR="00A576EB" w:rsidRPr="00234ABD" w:rsidSect="00F07CDD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059E6" w14:textId="77777777" w:rsidR="00AE107A" w:rsidRDefault="00AE107A" w:rsidP="007C28DC">
      <w:pPr>
        <w:spacing w:after="0" w:line="240" w:lineRule="auto"/>
      </w:pPr>
      <w:r>
        <w:separator/>
      </w:r>
    </w:p>
  </w:endnote>
  <w:endnote w:type="continuationSeparator" w:id="0">
    <w:p w14:paraId="0352095A" w14:textId="77777777" w:rsidR="00AE107A" w:rsidRDefault="00AE107A" w:rsidP="007C2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1812"/>
      <w:gridCol w:w="1812"/>
      <w:gridCol w:w="1812"/>
      <w:gridCol w:w="1813"/>
      <w:gridCol w:w="1813"/>
    </w:tblGrid>
    <w:tr w:rsidR="007C28DC" w:rsidRPr="00D918D0" w14:paraId="55284DB7" w14:textId="77777777" w:rsidTr="00071BC9">
      <w:trPr>
        <w:jc w:val="center"/>
      </w:trPr>
      <w:tc>
        <w:tcPr>
          <w:tcW w:w="1812" w:type="dxa"/>
          <w:vAlign w:val="center"/>
        </w:tcPr>
        <w:p w14:paraId="7BB59584" w14:textId="77777777" w:rsidR="007C28DC" w:rsidRPr="00D918D0" w:rsidRDefault="007C28DC" w:rsidP="00071BC9">
          <w:pPr>
            <w:spacing w:after="0" w:line="240" w:lineRule="auto"/>
            <w:jc w:val="center"/>
            <w:rPr>
              <w:b/>
              <w:bCs/>
              <w:color w:val="568D32"/>
              <w:sz w:val="16"/>
              <w:szCs w:val="16"/>
            </w:rPr>
          </w:pPr>
          <w:r w:rsidRPr="00D918D0">
            <w:rPr>
              <w:b/>
              <w:bCs/>
              <w:color w:val="568D32"/>
              <w:sz w:val="16"/>
              <w:szCs w:val="16"/>
            </w:rPr>
            <w:t>PLANETA</w:t>
          </w:r>
        </w:p>
      </w:tc>
      <w:tc>
        <w:tcPr>
          <w:tcW w:w="1812" w:type="dxa"/>
          <w:vAlign w:val="center"/>
        </w:tcPr>
        <w:p w14:paraId="0035F5BF" w14:textId="77777777" w:rsidR="007C28DC" w:rsidRPr="00D918D0" w:rsidRDefault="007C28DC" w:rsidP="00071BC9">
          <w:pPr>
            <w:spacing w:after="0" w:line="240" w:lineRule="auto"/>
            <w:jc w:val="center"/>
            <w:rPr>
              <w:b/>
              <w:bCs/>
              <w:color w:val="568D32"/>
              <w:sz w:val="16"/>
              <w:szCs w:val="16"/>
            </w:rPr>
          </w:pPr>
          <w:r w:rsidRPr="00D918D0">
            <w:rPr>
              <w:b/>
              <w:bCs/>
              <w:color w:val="568D32"/>
              <w:sz w:val="16"/>
              <w:szCs w:val="16"/>
            </w:rPr>
            <w:t>LUDZIE</w:t>
          </w:r>
        </w:p>
      </w:tc>
      <w:tc>
        <w:tcPr>
          <w:tcW w:w="1812" w:type="dxa"/>
          <w:vAlign w:val="center"/>
        </w:tcPr>
        <w:p w14:paraId="31215F8D" w14:textId="77777777" w:rsidR="007C28DC" w:rsidRPr="00D918D0" w:rsidRDefault="007C28DC" w:rsidP="00071BC9">
          <w:pPr>
            <w:spacing w:after="0" w:line="240" w:lineRule="auto"/>
            <w:jc w:val="center"/>
            <w:rPr>
              <w:b/>
              <w:bCs/>
              <w:color w:val="568D32"/>
              <w:sz w:val="16"/>
              <w:szCs w:val="16"/>
            </w:rPr>
          </w:pPr>
          <w:r w:rsidRPr="00D918D0">
            <w:rPr>
              <w:b/>
              <w:bCs/>
              <w:color w:val="568D32"/>
              <w:sz w:val="16"/>
              <w:szCs w:val="16"/>
            </w:rPr>
            <w:t>FAUNA</w:t>
          </w:r>
        </w:p>
      </w:tc>
      <w:tc>
        <w:tcPr>
          <w:tcW w:w="1813" w:type="dxa"/>
          <w:vAlign w:val="center"/>
        </w:tcPr>
        <w:p w14:paraId="685B82C8" w14:textId="77777777" w:rsidR="007C28DC" w:rsidRPr="00D918D0" w:rsidRDefault="007C28DC" w:rsidP="00071BC9">
          <w:pPr>
            <w:spacing w:after="0" w:line="240" w:lineRule="auto"/>
            <w:jc w:val="center"/>
            <w:rPr>
              <w:b/>
              <w:bCs/>
              <w:color w:val="568D32"/>
              <w:sz w:val="16"/>
              <w:szCs w:val="16"/>
            </w:rPr>
          </w:pPr>
          <w:r w:rsidRPr="00D918D0">
            <w:rPr>
              <w:b/>
              <w:bCs/>
              <w:color w:val="568D32"/>
              <w:sz w:val="16"/>
              <w:szCs w:val="16"/>
            </w:rPr>
            <w:t>FLORA</w:t>
          </w:r>
        </w:p>
      </w:tc>
      <w:tc>
        <w:tcPr>
          <w:tcW w:w="1813" w:type="dxa"/>
          <w:vAlign w:val="center"/>
        </w:tcPr>
        <w:p w14:paraId="19B523BA" w14:textId="77777777" w:rsidR="007C28DC" w:rsidRPr="00D918D0" w:rsidRDefault="007C28DC" w:rsidP="00071BC9">
          <w:pPr>
            <w:spacing w:after="0" w:line="240" w:lineRule="auto"/>
            <w:jc w:val="center"/>
            <w:rPr>
              <w:b/>
              <w:bCs/>
              <w:color w:val="568D32"/>
              <w:sz w:val="16"/>
              <w:szCs w:val="16"/>
            </w:rPr>
          </w:pPr>
          <w:r w:rsidRPr="00D918D0">
            <w:rPr>
              <w:b/>
              <w:bCs/>
              <w:color w:val="568D32"/>
              <w:sz w:val="16"/>
              <w:szCs w:val="16"/>
            </w:rPr>
            <w:t>CYKL ŻYCIA</w:t>
          </w:r>
        </w:p>
      </w:tc>
    </w:tr>
  </w:tbl>
  <w:p w14:paraId="063A59B3" w14:textId="77777777" w:rsidR="007C28DC" w:rsidRDefault="007C28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D861C" w14:textId="77777777" w:rsidR="00AE107A" w:rsidRDefault="00AE107A" w:rsidP="007C28DC">
      <w:pPr>
        <w:spacing w:after="0" w:line="240" w:lineRule="auto"/>
      </w:pPr>
      <w:r>
        <w:separator/>
      </w:r>
    </w:p>
  </w:footnote>
  <w:footnote w:type="continuationSeparator" w:id="0">
    <w:p w14:paraId="33383F7C" w14:textId="77777777" w:rsidR="00AE107A" w:rsidRDefault="00AE107A" w:rsidP="007C2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A8723" w14:textId="4180546C" w:rsidR="007D1D66" w:rsidRPr="0013131B" w:rsidRDefault="00745EEE">
    <w:pPr>
      <w:pStyle w:val="Nagwek"/>
      <w:jc w:val="right"/>
      <w:rPr>
        <w:rFonts w:ascii="Arial" w:hAnsi="Arial" w:cs="Arial"/>
        <w:sz w:val="18"/>
      </w:rPr>
    </w:pPr>
    <w:r w:rsidRPr="0013131B"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084CCF94" wp14:editId="0AA6F136">
          <wp:simplePos x="0" y="0"/>
          <wp:positionH relativeFrom="column">
            <wp:posOffset>-245745</wp:posOffset>
          </wp:positionH>
          <wp:positionV relativeFrom="paragraph">
            <wp:posOffset>-252730</wp:posOffset>
          </wp:positionV>
          <wp:extent cx="2371725" cy="62103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5669" w:rsidRPr="0013131B">
      <w:rPr>
        <w:rFonts w:ascii="Arial" w:hAnsi="Arial" w:cs="Arial"/>
        <w:sz w:val="18"/>
      </w:rPr>
      <w:t>s</w:t>
    </w:r>
    <w:r w:rsidR="007D1D66" w:rsidRPr="0013131B">
      <w:rPr>
        <w:rFonts w:ascii="Arial" w:hAnsi="Arial" w:cs="Arial"/>
        <w:sz w:val="18"/>
      </w:rPr>
      <w:t xml:space="preserve">trona | </w:t>
    </w:r>
    <w:r w:rsidR="007D1D66" w:rsidRPr="0013131B">
      <w:rPr>
        <w:rFonts w:ascii="Arial" w:hAnsi="Arial" w:cs="Arial"/>
        <w:sz w:val="18"/>
      </w:rPr>
      <w:fldChar w:fldCharType="begin"/>
    </w:r>
    <w:r w:rsidR="007D1D66" w:rsidRPr="0013131B">
      <w:rPr>
        <w:rFonts w:ascii="Arial" w:hAnsi="Arial" w:cs="Arial"/>
        <w:sz w:val="18"/>
      </w:rPr>
      <w:instrText xml:space="preserve"> PAGE   \* MERGEFORMAT </w:instrText>
    </w:r>
    <w:r w:rsidR="007D1D66" w:rsidRPr="0013131B">
      <w:rPr>
        <w:rFonts w:ascii="Arial" w:hAnsi="Arial" w:cs="Arial"/>
        <w:sz w:val="18"/>
      </w:rPr>
      <w:fldChar w:fldCharType="separate"/>
    </w:r>
    <w:r w:rsidR="0075401B">
      <w:rPr>
        <w:rFonts w:ascii="Arial" w:hAnsi="Arial" w:cs="Arial"/>
        <w:noProof/>
        <w:sz w:val="18"/>
      </w:rPr>
      <w:t>2</w:t>
    </w:r>
    <w:r w:rsidR="007D1D66" w:rsidRPr="0013131B">
      <w:rPr>
        <w:rFonts w:ascii="Arial" w:hAnsi="Arial" w:cs="Arial"/>
        <w:sz w:val="18"/>
      </w:rPr>
      <w:fldChar w:fldCharType="end"/>
    </w:r>
    <w:r w:rsidR="007D1D66" w:rsidRPr="0013131B">
      <w:rPr>
        <w:rFonts w:ascii="Arial" w:hAnsi="Arial" w:cs="Arial"/>
        <w:sz w:val="18"/>
      </w:rPr>
      <w:t xml:space="preserve"> z </w:t>
    </w:r>
    <w:r w:rsidR="00645669" w:rsidRPr="0013131B">
      <w:rPr>
        <w:rFonts w:ascii="Arial" w:hAnsi="Arial" w:cs="Arial"/>
        <w:sz w:val="18"/>
      </w:rPr>
      <w:fldChar w:fldCharType="begin"/>
    </w:r>
    <w:r w:rsidR="00645669" w:rsidRPr="0013131B">
      <w:rPr>
        <w:rFonts w:ascii="Arial" w:hAnsi="Arial" w:cs="Arial"/>
        <w:sz w:val="18"/>
      </w:rPr>
      <w:instrText xml:space="preserve"> NUMPAGES   \* MERGEFORMAT </w:instrText>
    </w:r>
    <w:r w:rsidR="00645669" w:rsidRPr="0013131B">
      <w:rPr>
        <w:rFonts w:ascii="Arial" w:hAnsi="Arial" w:cs="Arial"/>
        <w:sz w:val="18"/>
      </w:rPr>
      <w:fldChar w:fldCharType="separate"/>
    </w:r>
    <w:r w:rsidR="0075401B">
      <w:rPr>
        <w:rFonts w:ascii="Arial" w:hAnsi="Arial" w:cs="Arial"/>
        <w:noProof/>
        <w:sz w:val="18"/>
      </w:rPr>
      <w:t>3</w:t>
    </w:r>
    <w:r w:rsidR="00645669" w:rsidRPr="0013131B">
      <w:rPr>
        <w:rFonts w:ascii="Arial" w:hAnsi="Arial" w:cs="Arial"/>
        <w:sz w:val="18"/>
      </w:rPr>
      <w:fldChar w:fldCharType="end"/>
    </w:r>
    <w:r w:rsidR="007D1D66" w:rsidRPr="0013131B">
      <w:rPr>
        <w:rFonts w:ascii="Arial" w:hAnsi="Arial" w:cs="Arial"/>
        <w:sz w:val="18"/>
      </w:rPr>
      <w:t xml:space="preserve"> </w:t>
    </w:r>
  </w:p>
  <w:p w14:paraId="2C4F20B5" w14:textId="77777777" w:rsidR="007D1D66" w:rsidRDefault="007D1D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90ECF5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A5EA7"/>
    <w:multiLevelType w:val="multilevel"/>
    <w:tmpl w:val="B1FE07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8714C6"/>
    <w:multiLevelType w:val="multilevel"/>
    <w:tmpl w:val="64487A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751572"/>
    <w:multiLevelType w:val="multilevel"/>
    <w:tmpl w:val="B18AA2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645188"/>
    <w:multiLevelType w:val="hybridMultilevel"/>
    <w:tmpl w:val="31FAA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A6247"/>
    <w:multiLevelType w:val="multilevel"/>
    <w:tmpl w:val="C3088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2E4E5B"/>
    <w:multiLevelType w:val="multilevel"/>
    <w:tmpl w:val="9C2E07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6E0C07"/>
    <w:multiLevelType w:val="hybridMultilevel"/>
    <w:tmpl w:val="F654B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F2D15"/>
    <w:multiLevelType w:val="multilevel"/>
    <w:tmpl w:val="162AA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8A069C"/>
    <w:multiLevelType w:val="multilevel"/>
    <w:tmpl w:val="A3DA67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576F84"/>
    <w:multiLevelType w:val="hybridMultilevel"/>
    <w:tmpl w:val="44B2C418"/>
    <w:lvl w:ilvl="0" w:tplc="FFE2156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36F1B"/>
    <w:multiLevelType w:val="hybridMultilevel"/>
    <w:tmpl w:val="66EA8E50"/>
    <w:lvl w:ilvl="0" w:tplc="22E2B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F7084"/>
    <w:multiLevelType w:val="multilevel"/>
    <w:tmpl w:val="87B0EB60"/>
    <w:lvl w:ilvl="0">
      <w:start w:val="4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entative="1">
      <w:start w:val="1"/>
      <w:numFmt w:val="decimal"/>
      <w:lvlText w:val="%2."/>
      <w:lvlJc w:val="left"/>
      <w:pPr>
        <w:tabs>
          <w:tab w:val="num" w:pos="2924"/>
        </w:tabs>
        <w:ind w:left="2924" w:hanging="360"/>
      </w:pPr>
    </w:lvl>
    <w:lvl w:ilvl="2" w:tentative="1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</w:lvl>
    <w:lvl w:ilvl="3" w:tentative="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entative="1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</w:lvl>
    <w:lvl w:ilvl="5" w:tentative="1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</w:lvl>
    <w:lvl w:ilvl="6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entative="1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</w:lvl>
    <w:lvl w:ilvl="8" w:tentative="1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</w:lvl>
  </w:abstractNum>
  <w:abstractNum w:abstractNumId="13" w15:restartNumberingAfterBreak="0">
    <w:nsid w:val="423C365F"/>
    <w:multiLevelType w:val="multilevel"/>
    <w:tmpl w:val="A19208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D31E34"/>
    <w:multiLevelType w:val="hybridMultilevel"/>
    <w:tmpl w:val="C066C4E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5D115EE"/>
    <w:multiLevelType w:val="multilevel"/>
    <w:tmpl w:val="D7E4D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FE6BB9"/>
    <w:multiLevelType w:val="multilevel"/>
    <w:tmpl w:val="CA548F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856005"/>
    <w:multiLevelType w:val="multilevel"/>
    <w:tmpl w:val="82C67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457B11"/>
    <w:multiLevelType w:val="hybridMultilevel"/>
    <w:tmpl w:val="E8F0BF1A"/>
    <w:lvl w:ilvl="0" w:tplc="50A8AD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27476E9"/>
    <w:multiLevelType w:val="multilevel"/>
    <w:tmpl w:val="24A63E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60627A"/>
    <w:multiLevelType w:val="multilevel"/>
    <w:tmpl w:val="C20855A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9C4805"/>
    <w:multiLevelType w:val="multilevel"/>
    <w:tmpl w:val="516624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CD2B86"/>
    <w:multiLevelType w:val="multilevel"/>
    <w:tmpl w:val="F4E81D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084499"/>
    <w:multiLevelType w:val="multilevel"/>
    <w:tmpl w:val="E7183F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52665E"/>
    <w:multiLevelType w:val="multilevel"/>
    <w:tmpl w:val="FEDE14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F72031"/>
    <w:multiLevelType w:val="hybridMultilevel"/>
    <w:tmpl w:val="540A9BDE"/>
    <w:lvl w:ilvl="0" w:tplc="51D853B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6" w15:restartNumberingAfterBreak="0">
    <w:nsid w:val="62E81BD9"/>
    <w:multiLevelType w:val="multilevel"/>
    <w:tmpl w:val="383813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15558C"/>
    <w:multiLevelType w:val="multilevel"/>
    <w:tmpl w:val="2D3A6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53332E"/>
    <w:multiLevelType w:val="hybridMultilevel"/>
    <w:tmpl w:val="048CC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FC55C6"/>
    <w:multiLevelType w:val="hybridMultilevel"/>
    <w:tmpl w:val="7CC8A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C048C8"/>
    <w:multiLevelType w:val="hybridMultilevel"/>
    <w:tmpl w:val="83AE4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235C78"/>
    <w:multiLevelType w:val="multilevel"/>
    <w:tmpl w:val="64CA00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177681"/>
    <w:multiLevelType w:val="multilevel"/>
    <w:tmpl w:val="1ADCAB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EC0F29"/>
    <w:multiLevelType w:val="multilevel"/>
    <w:tmpl w:val="7DD856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E6E0841"/>
    <w:multiLevelType w:val="multilevel"/>
    <w:tmpl w:val="BD641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79249612">
    <w:abstractNumId w:val="17"/>
  </w:num>
  <w:num w:numId="2" w16cid:durableId="213010457">
    <w:abstractNumId w:val="0"/>
  </w:num>
  <w:num w:numId="3" w16cid:durableId="599218348">
    <w:abstractNumId w:val="29"/>
  </w:num>
  <w:num w:numId="4" w16cid:durableId="114060550">
    <w:abstractNumId w:val="27"/>
  </w:num>
  <w:num w:numId="5" w16cid:durableId="1454516440">
    <w:abstractNumId w:val="20"/>
  </w:num>
  <w:num w:numId="6" w16cid:durableId="653872813">
    <w:abstractNumId w:val="13"/>
  </w:num>
  <w:num w:numId="7" w16cid:durableId="34350083">
    <w:abstractNumId w:val="22"/>
  </w:num>
  <w:num w:numId="8" w16cid:durableId="1222792498">
    <w:abstractNumId w:val="15"/>
  </w:num>
  <w:num w:numId="9" w16cid:durableId="909848875">
    <w:abstractNumId w:val="31"/>
  </w:num>
  <w:num w:numId="10" w16cid:durableId="1794209372">
    <w:abstractNumId w:val="3"/>
  </w:num>
  <w:num w:numId="11" w16cid:durableId="2111970603">
    <w:abstractNumId w:val="21"/>
  </w:num>
  <w:num w:numId="12" w16cid:durableId="553614311">
    <w:abstractNumId w:val="23"/>
  </w:num>
  <w:num w:numId="13" w16cid:durableId="557479560">
    <w:abstractNumId w:val="6"/>
  </w:num>
  <w:num w:numId="14" w16cid:durableId="451746657">
    <w:abstractNumId w:val="26"/>
  </w:num>
  <w:num w:numId="15" w16cid:durableId="559487701">
    <w:abstractNumId w:val="34"/>
  </w:num>
  <w:num w:numId="16" w16cid:durableId="534076467">
    <w:abstractNumId w:val="16"/>
  </w:num>
  <w:num w:numId="17" w16cid:durableId="1393039524">
    <w:abstractNumId w:val="19"/>
  </w:num>
  <w:num w:numId="18" w16cid:durableId="2094819244">
    <w:abstractNumId w:val="5"/>
  </w:num>
  <w:num w:numId="19" w16cid:durableId="151871947">
    <w:abstractNumId w:val="1"/>
  </w:num>
  <w:num w:numId="20" w16cid:durableId="1985348381">
    <w:abstractNumId w:val="8"/>
  </w:num>
  <w:num w:numId="21" w16cid:durableId="299187170">
    <w:abstractNumId w:val="24"/>
  </w:num>
  <w:num w:numId="22" w16cid:durableId="2076316137">
    <w:abstractNumId w:val="12"/>
  </w:num>
  <w:num w:numId="23" w16cid:durableId="1375350518">
    <w:abstractNumId w:val="9"/>
  </w:num>
  <w:num w:numId="24" w16cid:durableId="1215509033">
    <w:abstractNumId w:val="33"/>
  </w:num>
  <w:num w:numId="25" w16cid:durableId="286744007">
    <w:abstractNumId w:val="32"/>
  </w:num>
  <w:num w:numId="26" w16cid:durableId="1762681349">
    <w:abstractNumId w:val="2"/>
  </w:num>
  <w:num w:numId="27" w16cid:durableId="349378919">
    <w:abstractNumId w:val="14"/>
  </w:num>
  <w:num w:numId="28" w16cid:durableId="1170759046">
    <w:abstractNumId w:val="25"/>
  </w:num>
  <w:num w:numId="29" w16cid:durableId="678897608">
    <w:abstractNumId w:val="7"/>
  </w:num>
  <w:num w:numId="30" w16cid:durableId="1253469480">
    <w:abstractNumId w:val="30"/>
  </w:num>
  <w:num w:numId="31" w16cid:durableId="1485777277">
    <w:abstractNumId w:val="18"/>
  </w:num>
  <w:num w:numId="32" w16cid:durableId="14255678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06961089">
    <w:abstractNumId w:val="28"/>
  </w:num>
  <w:num w:numId="34" w16cid:durableId="1243292195">
    <w:abstractNumId w:val="4"/>
  </w:num>
  <w:num w:numId="35" w16cid:durableId="1558592472">
    <w:abstractNumId w:val="11"/>
  </w:num>
  <w:num w:numId="36" w16cid:durableId="2076513627">
    <w:abstractNumId w:val="1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8DC"/>
    <w:rsid w:val="000035A3"/>
    <w:rsid w:val="000369FE"/>
    <w:rsid w:val="000402FF"/>
    <w:rsid w:val="000544B0"/>
    <w:rsid w:val="00063EF0"/>
    <w:rsid w:val="00071BC9"/>
    <w:rsid w:val="00087D17"/>
    <w:rsid w:val="00090677"/>
    <w:rsid w:val="000A1DBC"/>
    <w:rsid w:val="000B41A4"/>
    <w:rsid w:val="000C6AEA"/>
    <w:rsid w:val="000D3008"/>
    <w:rsid w:val="000F1550"/>
    <w:rsid w:val="00107265"/>
    <w:rsid w:val="0013131B"/>
    <w:rsid w:val="00142BB2"/>
    <w:rsid w:val="0016482F"/>
    <w:rsid w:val="001A1C26"/>
    <w:rsid w:val="001A317B"/>
    <w:rsid w:val="001E1ADC"/>
    <w:rsid w:val="002200C7"/>
    <w:rsid w:val="00226CA8"/>
    <w:rsid w:val="00234ABD"/>
    <w:rsid w:val="00234AFC"/>
    <w:rsid w:val="00266949"/>
    <w:rsid w:val="00285E14"/>
    <w:rsid w:val="002A4312"/>
    <w:rsid w:val="002B3E30"/>
    <w:rsid w:val="002E1571"/>
    <w:rsid w:val="0030009B"/>
    <w:rsid w:val="00351D1A"/>
    <w:rsid w:val="00353848"/>
    <w:rsid w:val="0038377E"/>
    <w:rsid w:val="003C4BE5"/>
    <w:rsid w:val="003D7887"/>
    <w:rsid w:val="003F05C6"/>
    <w:rsid w:val="00443D3E"/>
    <w:rsid w:val="004672B5"/>
    <w:rsid w:val="0047067A"/>
    <w:rsid w:val="004773CD"/>
    <w:rsid w:val="00483D80"/>
    <w:rsid w:val="004B149C"/>
    <w:rsid w:val="004D3085"/>
    <w:rsid w:val="004D402E"/>
    <w:rsid w:val="004E0882"/>
    <w:rsid w:val="00535AA2"/>
    <w:rsid w:val="00546407"/>
    <w:rsid w:val="00556C91"/>
    <w:rsid w:val="005A0EFB"/>
    <w:rsid w:val="005A7129"/>
    <w:rsid w:val="005B634B"/>
    <w:rsid w:val="005C604C"/>
    <w:rsid w:val="005E6AEA"/>
    <w:rsid w:val="006109DD"/>
    <w:rsid w:val="00636F22"/>
    <w:rsid w:val="0064428E"/>
    <w:rsid w:val="00645669"/>
    <w:rsid w:val="006467DD"/>
    <w:rsid w:val="00664858"/>
    <w:rsid w:val="00675BB5"/>
    <w:rsid w:val="0068257E"/>
    <w:rsid w:val="0068654A"/>
    <w:rsid w:val="006A20F5"/>
    <w:rsid w:val="006C0A3F"/>
    <w:rsid w:val="00704D8A"/>
    <w:rsid w:val="00715829"/>
    <w:rsid w:val="00735F4A"/>
    <w:rsid w:val="00736077"/>
    <w:rsid w:val="00745EEE"/>
    <w:rsid w:val="0075401B"/>
    <w:rsid w:val="00767C41"/>
    <w:rsid w:val="00770EAF"/>
    <w:rsid w:val="0077774A"/>
    <w:rsid w:val="007B6558"/>
    <w:rsid w:val="007B6925"/>
    <w:rsid w:val="007C28DC"/>
    <w:rsid w:val="007D1D66"/>
    <w:rsid w:val="007E5537"/>
    <w:rsid w:val="00827590"/>
    <w:rsid w:val="008418D7"/>
    <w:rsid w:val="00862E2E"/>
    <w:rsid w:val="008F2501"/>
    <w:rsid w:val="008F7975"/>
    <w:rsid w:val="00975E98"/>
    <w:rsid w:val="009C0D7A"/>
    <w:rsid w:val="009E6AD0"/>
    <w:rsid w:val="009E7E63"/>
    <w:rsid w:val="00A2677F"/>
    <w:rsid w:val="00A33F93"/>
    <w:rsid w:val="00A576EB"/>
    <w:rsid w:val="00A747DF"/>
    <w:rsid w:val="00AA3039"/>
    <w:rsid w:val="00AC0184"/>
    <w:rsid w:val="00AC0387"/>
    <w:rsid w:val="00AE107A"/>
    <w:rsid w:val="00B14630"/>
    <w:rsid w:val="00B16BB1"/>
    <w:rsid w:val="00B40705"/>
    <w:rsid w:val="00B75022"/>
    <w:rsid w:val="00B85CFB"/>
    <w:rsid w:val="00BB385F"/>
    <w:rsid w:val="00C17B99"/>
    <w:rsid w:val="00C47B48"/>
    <w:rsid w:val="00C64302"/>
    <w:rsid w:val="00C70E7E"/>
    <w:rsid w:val="00C83D50"/>
    <w:rsid w:val="00C96321"/>
    <w:rsid w:val="00CD17B4"/>
    <w:rsid w:val="00CD2115"/>
    <w:rsid w:val="00CD498A"/>
    <w:rsid w:val="00CF4ECE"/>
    <w:rsid w:val="00D42A1F"/>
    <w:rsid w:val="00D66873"/>
    <w:rsid w:val="00D779DC"/>
    <w:rsid w:val="00DB0AF2"/>
    <w:rsid w:val="00DC1B39"/>
    <w:rsid w:val="00DE7D8A"/>
    <w:rsid w:val="00DF0855"/>
    <w:rsid w:val="00E02913"/>
    <w:rsid w:val="00E03BD2"/>
    <w:rsid w:val="00E0578C"/>
    <w:rsid w:val="00E06986"/>
    <w:rsid w:val="00E162C8"/>
    <w:rsid w:val="00E200E0"/>
    <w:rsid w:val="00E239C8"/>
    <w:rsid w:val="00E2689B"/>
    <w:rsid w:val="00E555E2"/>
    <w:rsid w:val="00E74424"/>
    <w:rsid w:val="00E749EF"/>
    <w:rsid w:val="00E91174"/>
    <w:rsid w:val="00EA32FB"/>
    <w:rsid w:val="00EA40AC"/>
    <w:rsid w:val="00EB3B6E"/>
    <w:rsid w:val="00F07CDD"/>
    <w:rsid w:val="00F11CC9"/>
    <w:rsid w:val="00F43A9A"/>
    <w:rsid w:val="00F95018"/>
    <w:rsid w:val="00FB7E83"/>
    <w:rsid w:val="00FC4531"/>
    <w:rsid w:val="00FD7977"/>
    <w:rsid w:val="00FE3D5F"/>
    <w:rsid w:val="00FF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20CAFC"/>
  <w15:docId w15:val="{008964B8-8529-4D01-A5B7-A4D90A2B4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8DC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28D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28DC"/>
  </w:style>
  <w:style w:type="paragraph" w:styleId="Stopka">
    <w:name w:val="footer"/>
    <w:basedOn w:val="Normalny"/>
    <w:link w:val="StopkaZnak"/>
    <w:uiPriority w:val="99"/>
    <w:unhideWhenUsed/>
    <w:rsid w:val="007C28D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28DC"/>
  </w:style>
  <w:style w:type="paragraph" w:styleId="Tekstdymka">
    <w:name w:val="Balloon Text"/>
    <w:basedOn w:val="Normalny"/>
    <w:link w:val="TekstdymkaZnak"/>
    <w:uiPriority w:val="99"/>
    <w:semiHidden/>
    <w:unhideWhenUsed/>
    <w:rsid w:val="007C28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C28D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C28D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7C28DC"/>
    <w:rPr>
      <w:color w:val="808080"/>
    </w:rPr>
  </w:style>
  <w:style w:type="paragraph" w:styleId="Akapitzlist">
    <w:name w:val="List Paragraph"/>
    <w:basedOn w:val="Normalny"/>
    <w:uiPriority w:val="34"/>
    <w:qFormat/>
    <w:rsid w:val="007C28DC"/>
    <w:pPr>
      <w:ind w:left="720"/>
      <w:contextualSpacing/>
    </w:pPr>
  </w:style>
  <w:style w:type="paragraph" w:styleId="Listapunktowana">
    <w:name w:val="List Bullet"/>
    <w:basedOn w:val="Normalny"/>
    <w:uiPriority w:val="99"/>
    <w:unhideWhenUsed/>
    <w:rsid w:val="007C28DC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1132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Jakub Ziębka</cp:lastModifiedBy>
  <cp:revision>48</cp:revision>
  <cp:lastPrinted>2023-02-22T09:06:00Z</cp:lastPrinted>
  <dcterms:created xsi:type="dcterms:W3CDTF">2023-02-22T07:21:00Z</dcterms:created>
  <dcterms:modified xsi:type="dcterms:W3CDTF">2023-02-23T14:38:00Z</dcterms:modified>
</cp:coreProperties>
</file>